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E72" w:rsidRDefault="00946E72" w:rsidP="00EF4740">
      <w:pPr>
        <w:rPr>
          <w:color w:val="000000"/>
          <w:lang w:val="en-US"/>
        </w:rPr>
      </w:pPr>
    </w:p>
    <w:p w:rsidR="00BF090C" w:rsidRDefault="00BF090C" w:rsidP="00EF4740">
      <w:pPr>
        <w:rPr>
          <w:color w:val="000000"/>
          <w:lang w:val="en-US"/>
        </w:rPr>
      </w:pPr>
    </w:p>
    <w:p w:rsidR="00BF090C" w:rsidRPr="004F2F17" w:rsidRDefault="00BF090C" w:rsidP="00BF090C">
      <w:pPr>
        <w:jc w:val="center"/>
        <w:rPr>
          <w:b/>
          <w:sz w:val="28"/>
          <w:szCs w:val="28"/>
        </w:rPr>
      </w:pPr>
      <w:r w:rsidRPr="004F2F17">
        <w:rPr>
          <w:sz w:val="28"/>
          <w:szCs w:val="28"/>
        </w:rPr>
        <w:t>Техническое задание</w:t>
      </w:r>
    </w:p>
    <w:p w:rsidR="00BF090C" w:rsidRPr="004F2F17" w:rsidRDefault="00BF090C" w:rsidP="00BF090C">
      <w:pPr>
        <w:jc w:val="center"/>
        <w:rPr>
          <w:sz w:val="28"/>
          <w:szCs w:val="28"/>
        </w:rPr>
      </w:pPr>
      <w:r w:rsidRPr="004F2F17">
        <w:rPr>
          <w:sz w:val="28"/>
          <w:szCs w:val="28"/>
        </w:rPr>
        <w:t xml:space="preserve">на открытый </w:t>
      </w:r>
      <w:r>
        <w:rPr>
          <w:sz w:val="28"/>
          <w:szCs w:val="28"/>
        </w:rPr>
        <w:t>конкурс</w:t>
      </w:r>
    </w:p>
    <w:p w:rsidR="00BF090C" w:rsidRDefault="003D31A8" w:rsidP="00BF090C">
      <w:pPr>
        <w:jc w:val="center"/>
      </w:pPr>
      <w:r>
        <w:t>на п</w:t>
      </w:r>
      <w:r w:rsidR="00BF090C">
        <w:t>оставк</w:t>
      </w:r>
      <w:r>
        <w:t>у</w:t>
      </w:r>
      <w:r w:rsidR="00BF090C">
        <w:t xml:space="preserve">  оборудования, не требующего монтажа для нужд </w:t>
      </w:r>
      <w:r w:rsidR="002A2F4F">
        <w:t>филиала «Кольский»</w:t>
      </w:r>
      <w:r w:rsidR="00BF090C">
        <w:t xml:space="preserve"> ОАО «ТГК-1» </w:t>
      </w:r>
    </w:p>
    <w:p w:rsidR="00BF090C" w:rsidRDefault="00BF090C" w:rsidP="00BF090C">
      <w:pPr>
        <w:jc w:val="center"/>
      </w:pPr>
    </w:p>
    <w:p w:rsidR="00BF090C" w:rsidRPr="008D3164" w:rsidRDefault="00BF090C" w:rsidP="00BF090C">
      <w:pPr>
        <w:rPr>
          <w:b/>
          <w:sz w:val="20"/>
          <w:szCs w:val="20"/>
        </w:rPr>
      </w:pPr>
      <w:r w:rsidRPr="003A04BA">
        <w:rPr>
          <w:b/>
          <w:sz w:val="20"/>
          <w:szCs w:val="20"/>
        </w:rPr>
        <w:t>Номер закупки по ГПКЗ</w:t>
      </w:r>
      <w:r w:rsidRPr="003A04BA">
        <w:rPr>
          <w:sz w:val="20"/>
          <w:szCs w:val="20"/>
        </w:rPr>
        <w:t xml:space="preserve"> – </w:t>
      </w:r>
      <w:r w:rsidRPr="00124774">
        <w:rPr>
          <w:sz w:val="20"/>
          <w:szCs w:val="20"/>
        </w:rPr>
        <w:t xml:space="preserve"> </w:t>
      </w:r>
      <w:r w:rsidRPr="004208EE">
        <w:rPr>
          <w:sz w:val="20"/>
          <w:szCs w:val="20"/>
        </w:rPr>
        <w:t>1090</w:t>
      </w:r>
      <w:r>
        <w:rPr>
          <w:sz w:val="20"/>
          <w:szCs w:val="20"/>
        </w:rPr>
        <w:t>/1.4-110</w:t>
      </w:r>
      <w:r w:rsidR="002A2F4F">
        <w:rPr>
          <w:sz w:val="20"/>
          <w:szCs w:val="20"/>
        </w:rPr>
        <w:t>6</w:t>
      </w:r>
      <w:r>
        <w:rPr>
          <w:sz w:val="20"/>
          <w:szCs w:val="20"/>
        </w:rPr>
        <w:t xml:space="preserve"> </w:t>
      </w:r>
    </w:p>
    <w:p w:rsidR="00BF090C" w:rsidRPr="00BF090C" w:rsidRDefault="00BF090C" w:rsidP="00BF090C">
      <w:pPr>
        <w:rPr>
          <w:sz w:val="20"/>
          <w:szCs w:val="20"/>
        </w:rPr>
      </w:pPr>
      <w:r w:rsidRPr="005439E2">
        <w:rPr>
          <w:b/>
          <w:sz w:val="18"/>
          <w:szCs w:val="18"/>
        </w:rPr>
        <w:t>Предмет открытого конкурса</w:t>
      </w:r>
      <w:r w:rsidRPr="005439E2">
        <w:rPr>
          <w:sz w:val="18"/>
          <w:szCs w:val="18"/>
        </w:rPr>
        <w:t xml:space="preserve"> – </w:t>
      </w:r>
      <w:r w:rsidRPr="005439E2">
        <w:rPr>
          <w:color w:val="000000"/>
          <w:sz w:val="18"/>
          <w:szCs w:val="18"/>
        </w:rPr>
        <w:t xml:space="preserve"> </w:t>
      </w:r>
      <w:r w:rsidRPr="005439E2">
        <w:rPr>
          <w:color w:val="000000"/>
          <w:sz w:val="20"/>
          <w:szCs w:val="20"/>
        </w:rPr>
        <w:t xml:space="preserve">право заключения договора на </w:t>
      </w:r>
      <w:r>
        <w:rPr>
          <w:color w:val="000000"/>
          <w:sz w:val="20"/>
          <w:szCs w:val="20"/>
        </w:rPr>
        <w:t>п</w:t>
      </w:r>
      <w:r w:rsidRPr="005439E2">
        <w:rPr>
          <w:sz w:val="20"/>
          <w:szCs w:val="20"/>
        </w:rPr>
        <w:t>оставк</w:t>
      </w:r>
      <w:r>
        <w:rPr>
          <w:sz w:val="20"/>
          <w:szCs w:val="20"/>
        </w:rPr>
        <w:t>у</w:t>
      </w:r>
      <w:r w:rsidRPr="005439E2">
        <w:rPr>
          <w:sz w:val="20"/>
          <w:szCs w:val="20"/>
        </w:rPr>
        <w:t xml:space="preserve">  оборудования</w:t>
      </w:r>
      <w:r w:rsidRPr="00BF090C">
        <w:rPr>
          <w:sz w:val="20"/>
          <w:szCs w:val="20"/>
        </w:rPr>
        <w:t xml:space="preserve">, не требующего монтажа, для нужд </w:t>
      </w:r>
      <w:r w:rsidR="002A2F4F" w:rsidRPr="002A2F4F">
        <w:rPr>
          <w:sz w:val="20"/>
          <w:szCs w:val="20"/>
        </w:rPr>
        <w:t>филиала «Кольский»</w:t>
      </w:r>
      <w:r w:rsidR="002A2F4F">
        <w:t xml:space="preserve"> </w:t>
      </w:r>
      <w:r w:rsidRPr="00BF090C">
        <w:rPr>
          <w:sz w:val="20"/>
          <w:szCs w:val="20"/>
        </w:rPr>
        <w:t xml:space="preserve">ОАО «ТГК-1» </w:t>
      </w:r>
    </w:p>
    <w:p w:rsidR="00BF090C" w:rsidRPr="003A04BA" w:rsidRDefault="00BF090C" w:rsidP="00BF090C">
      <w:pPr>
        <w:rPr>
          <w:sz w:val="20"/>
          <w:szCs w:val="20"/>
        </w:rPr>
      </w:pPr>
      <w:r w:rsidRPr="003A04BA">
        <w:rPr>
          <w:b/>
          <w:sz w:val="20"/>
          <w:szCs w:val="20"/>
        </w:rPr>
        <w:t>Условия и форма оплаты</w:t>
      </w:r>
      <w:r w:rsidRPr="003A04BA">
        <w:rPr>
          <w:bCs/>
          <w:sz w:val="20"/>
          <w:szCs w:val="20"/>
        </w:rPr>
        <w:t>:</w:t>
      </w:r>
      <w:r w:rsidRPr="003A04BA">
        <w:rPr>
          <w:sz w:val="20"/>
          <w:szCs w:val="20"/>
        </w:rPr>
        <w:t xml:space="preserve"> </w:t>
      </w:r>
      <w:r w:rsidRPr="003A04BA">
        <w:rPr>
          <w:bCs/>
          <w:sz w:val="20"/>
          <w:szCs w:val="20"/>
        </w:rPr>
        <w:t xml:space="preserve">поставка с последующей отсрочкой платежа </w:t>
      </w:r>
      <w:r w:rsidRPr="00477106">
        <w:rPr>
          <w:bCs/>
          <w:sz w:val="20"/>
          <w:szCs w:val="20"/>
        </w:rPr>
        <w:t>6</w:t>
      </w:r>
      <w:r w:rsidRPr="003A04BA">
        <w:rPr>
          <w:bCs/>
          <w:sz w:val="20"/>
          <w:szCs w:val="20"/>
        </w:rPr>
        <w:t>0 дней</w:t>
      </w:r>
    </w:p>
    <w:p w:rsidR="00BF090C" w:rsidRPr="0046614A" w:rsidRDefault="00BF090C" w:rsidP="00BF090C">
      <w:pPr>
        <w:rPr>
          <w:sz w:val="20"/>
          <w:szCs w:val="20"/>
        </w:rPr>
      </w:pPr>
      <w:r w:rsidRPr="003A04BA">
        <w:rPr>
          <w:b/>
          <w:sz w:val="20"/>
          <w:szCs w:val="20"/>
        </w:rPr>
        <w:t>Источник финансирования</w:t>
      </w:r>
      <w:r w:rsidRPr="003A04BA">
        <w:rPr>
          <w:b/>
          <w:bCs/>
          <w:sz w:val="20"/>
          <w:szCs w:val="20"/>
        </w:rPr>
        <w:t xml:space="preserve">: </w:t>
      </w:r>
      <w:r>
        <w:rPr>
          <w:b/>
          <w:bCs/>
          <w:sz w:val="20"/>
          <w:szCs w:val="20"/>
        </w:rPr>
        <w:t>11</w:t>
      </w:r>
      <w:r w:rsidRPr="0046614A">
        <w:rPr>
          <w:b/>
          <w:bCs/>
          <w:sz w:val="20"/>
          <w:szCs w:val="20"/>
        </w:rPr>
        <w:t>-</w:t>
      </w:r>
      <w:r>
        <w:rPr>
          <w:b/>
          <w:bCs/>
          <w:sz w:val="20"/>
          <w:szCs w:val="20"/>
        </w:rPr>
        <w:t>03</w:t>
      </w:r>
      <w:r w:rsidR="002A2F4F">
        <w:rPr>
          <w:b/>
          <w:bCs/>
          <w:sz w:val="20"/>
          <w:szCs w:val="20"/>
        </w:rPr>
        <w:t>40</w:t>
      </w:r>
    </w:p>
    <w:p w:rsidR="00BF090C" w:rsidRPr="003A04BA" w:rsidRDefault="00BF090C" w:rsidP="00BF090C">
      <w:pPr>
        <w:rPr>
          <w:sz w:val="20"/>
          <w:szCs w:val="20"/>
        </w:rPr>
      </w:pPr>
      <w:r w:rsidRPr="003A04BA">
        <w:rPr>
          <w:b/>
          <w:sz w:val="20"/>
          <w:szCs w:val="20"/>
        </w:rPr>
        <w:t>Предельная стоимость</w:t>
      </w:r>
      <w:r w:rsidRPr="003A04BA">
        <w:rPr>
          <w:sz w:val="20"/>
          <w:szCs w:val="20"/>
        </w:rPr>
        <w:t xml:space="preserve">  –</w:t>
      </w:r>
      <w:r w:rsidRPr="003A04BA">
        <w:rPr>
          <w:b/>
          <w:bCs/>
          <w:sz w:val="20"/>
          <w:szCs w:val="20"/>
        </w:rPr>
        <w:t xml:space="preserve">  </w:t>
      </w:r>
      <w:r w:rsidR="003D31A8">
        <w:rPr>
          <w:b/>
          <w:bCs/>
          <w:sz w:val="20"/>
          <w:szCs w:val="20"/>
        </w:rPr>
        <w:t>не объявляется</w:t>
      </w:r>
    </w:p>
    <w:p w:rsidR="00BF090C" w:rsidRPr="003A04BA" w:rsidRDefault="00BF090C" w:rsidP="00BF090C">
      <w:pPr>
        <w:rPr>
          <w:sz w:val="20"/>
          <w:szCs w:val="20"/>
        </w:rPr>
      </w:pPr>
      <w:r w:rsidRPr="003A04BA">
        <w:rPr>
          <w:b/>
          <w:sz w:val="20"/>
          <w:szCs w:val="20"/>
        </w:rPr>
        <w:t>Сроки поставки</w:t>
      </w:r>
      <w:r w:rsidRPr="003A04BA">
        <w:rPr>
          <w:sz w:val="20"/>
          <w:szCs w:val="20"/>
        </w:rPr>
        <w:t xml:space="preserve">: </w:t>
      </w:r>
      <w:r w:rsidRPr="009052E7">
        <w:rPr>
          <w:sz w:val="20"/>
          <w:szCs w:val="20"/>
          <w:u w:val="single"/>
        </w:rPr>
        <w:t xml:space="preserve"> </w:t>
      </w:r>
      <w:r w:rsidR="009C0695">
        <w:rPr>
          <w:sz w:val="20"/>
          <w:szCs w:val="20"/>
          <w:u w:val="single"/>
        </w:rPr>
        <w:t>октябрь</w:t>
      </w:r>
      <w:r w:rsidR="002A2F4F">
        <w:rPr>
          <w:sz w:val="20"/>
          <w:szCs w:val="20"/>
          <w:u w:val="single"/>
        </w:rPr>
        <w:t>-декабрь</w:t>
      </w:r>
      <w:r w:rsidRPr="009052E7">
        <w:rPr>
          <w:sz w:val="20"/>
          <w:szCs w:val="20"/>
          <w:u w:val="single"/>
        </w:rPr>
        <w:t xml:space="preserve"> 201</w:t>
      </w:r>
      <w:r>
        <w:rPr>
          <w:sz w:val="20"/>
          <w:szCs w:val="20"/>
          <w:u w:val="single"/>
        </w:rPr>
        <w:t>1г.</w:t>
      </w:r>
    </w:p>
    <w:p w:rsidR="00BF090C" w:rsidRPr="003A04BA" w:rsidRDefault="00BF090C" w:rsidP="00BF090C">
      <w:pPr>
        <w:rPr>
          <w:sz w:val="20"/>
          <w:szCs w:val="20"/>
        </w:rPr>
      </w:pPr>
      <w:r w:rsidRPr="003A04BA">
        <w:rPr>
          <w:b/>
          <w:sz w:val="20"/>
          <w:szCs w:val="20"/>
        </w:rPr>
        <w:t xml:space="preserve">Условия поставки: </w:t>
      </w:r>
      <w:r w:rsidRPr="003A04BA">
        <w:rPr>
          <w:bCs/>
          <w:sz w:val="20"/>
          <w:szCs w:val="20"/>
        </w:rPr>
        <w:t xml:space="preserve">поставка на склад грузополучателя </w:t>
      </w:r>
    </w:p>
    <w:p w:rsidR="00BF090C" w:rsidRPr="003A04BA" w:rsidRDefault="00BF090C" w:rsidP="00BF090C">
      <w:pPr>
        <w:spacing w:after="240"/>
        <w:rPr>
          <w:sz w:val="20"/>
          <w:szCs w:val="20"/>
        </w:rPr>
      </w:pPr>
      <w:proofErr w:type="gramStart"/>
      <w:r w:rsidRPr="003A04BA">
        <w:rPr>
          <w:b/>
          <w:sz w:val="20"/>
          <w:szCs w:val="20"/>
        </w:rPr>
        <w:t>Адрес доставки</w:t>
      </w:r>
      <w:r w:rsidRPr="003A04BA">
        <w:rPr>
          <w:sz w:val="20"/>
          <w:szCs w:val="20"/>
        </w:rPr>
        <w:t xml:space="preserve">: </w:t>
      </w:r>
      <w:r>
        <w:rPr>
          <w:sz w:val="20"/>
          <w:szCs w:val="20"/>
        </w:rPr>
        <w:t xml:space="preserve"> </w:t>
      </w:r>
      <w:r w:rsidR="009A534E">
        <w:rPr>
          <w:sz w:val="20"/>
          <w:szCs w:val="20"/>
        </w:rPr>
        <w:t xml:space="preserve">184355, Мурманская обл., пос. Мурмаши, ул. Кирова, </w:t>
      </w:r>
      <w:r>
        <w:rPr>
          <w:sz w:val="20"/>
          <w:szCs w:val="20"/>
        </w:rPr>
        <w:t xml:space="preserve"> д.</w:t>
      </w:r>
      <w:r w:rsidR="009A534E">
        <w:rPr>
          <w:sz w:val="20"/>
          <w:szCs w:val="20"/>
        </w:rPr>
        <w:t>2</w:t>
      </w:r>
      <w:r>
        <w:rPr>
          <w:sz w:val="20"/>
          <w:szCs w:val="20"/>
        </w:rPr>
        <w:t xml:space="preserve">. </w:t>
      </w:r>
      <w:proofErr w:type="gramEnd"/>
    </w:p>
    <w:p w:rsidR="00BF090C" w:rsidRPr="003A04BA" w:rsidRDefault="00BF090C" w:rsidP="00BF090C">
      <w:pPr>
        <w:rPr>
          <w:color w:val="000000"/>
          <w:sz w:val="20"/>
          <w:szCs w:val="20"/>
        </w:rPr>
      </w:pPr>
      <w:r w:rsidRPr="003A04BA">
        <w:rPr>
          <w:b/>
          <w:color w:val="000000"/>
          <w:sz w:val="20"/>
          <w:szCs w:val="20"/>
        </w:rPr>
        <w:t>Сроки проведения открытого конкурса</w:t>
      </w:r>
      <w:r w:rsidRPr="003A04BA">
        <w:rPr>
          <w:color w:val="000000"/>
          <w:sz w:val="20"/>
          <w:szCs w:val="20"/>
        </w:rPr>
        <w:t xml:space="preserve">: </w:t>
      </w:r>
      <w:r w:rsidR="002A2F4F">
        <w:rPr>
          <w:color w:val="000000"/>
          <w:sz w:val="20"/>
          <w:szCs w:val="20"/>
        </w:rPr>
        <w:t>се</w:t>
      </w:r>
      <w:r w:rsidR="009C0695">
        <w:rPr>
          <w:color w:val="000000"/>
          <w:sz w:val="20"/>
          <w:szCs w:val="20"/>
        </w:rPr>
        <w:t>нтябрь</w:t>
      </w:r>
      <w:r w:rsidR="00F97087">
        <w:rPr>
          <w:color w:val="000000"/>
          <w:sz w:val="20"/>
          <w:szCs w:val="20"/>
        </w:rPr>
        <w:t xml:space="preserve"> </w:t>
      </w:r>
      <w:r w:rsidRPr="003A04BA">
        <w:rPr>
          <w:color w:val="000000"/>
          <w:sz w:val="20"/>
          <w:szCs w:val="20"/>
        </w:rPr>
        <w:t xml:space="preserve"> 20</w:t>
      </w:r>
      <w:r>
        <w:rPr>
          <w:color w:val="000000"/>
          <w:sz w:val="20"/>
          <w:szCs w:val="20"/>
        </w:rPr>
        <w:t>11</w:t>
      </w:r>
      <w:r w:rsidRPr="003A04BA">
        <w:rPr>
          <w:color w:val="000000"/>
          <w:sz w:val="20"/>
          <w:szCs w:val="20"/>
        </w:rPr>
        <w:t xml:space="preserve"> г.</w:t>
      </w:r>
    </w:p>
    <w:p w:rsidR="00BF090C" w:rsidRPr="00BF090C" w:rsidRDefault="00BF090C" w:rsidP="00EF4740">
      <w:pPr>
        <w:rPr>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721"/>
      </w:tblGrid>
      <w:tr w:rsidR="00946E72" w:rsidRPr="00CF596F" w:rsidTr="00A639B3">
        <w:trPr>
          <w:trHeight w:val="20"/>
        </w:trPr>
        <w:tc>
          <w:tcPr>
            <w:tcW w:w="3168" w:type="dxa"/>
          </w:tcPr>
          <w:p w:rsidR="00946E72" w:rsidRPr="00711266" w:rsidRDefault="00946E72" w:rsidP="00EF4740">
            <w:pPr>
              <w:rPr>
                <w:b/>
                <w:bCs/>
                <w:color w:val="000000"/>
                <w:sz w:val="20"/>
                <w:szCs w:val="20"/>
              </w:rPr>
            </w:pPr>
            <w:proofErr w:type="gramStart"/>
            <w:r w:rsidRPr="00711266">
              <w:rPr>
                <w:b/>
                <w:bCs/>
                <w:color w:val="000000"/>
                <w:sz w:val="20"/>
                <w:szCs w:val="20"/>
              </w:rPr>
              <w:t xml:space="preserve">Общие требования к условиям поставки </w:t>
            </w:r>
            <w:r w:rsidRPr="00711266">
              <w:rPr>
                <w:color w:val="000000"/>
                <w:sz w:val="20"/>
                <w:szCs w:val="20"/>
              </w:rPr>
              <w:t>(ГОСТ, ТУ, № чертежа, производитель, наличие необходимой тары, способ доставки, порядок расчетов и т.д.)</w:t>
            </w:r>
            <w:r w:rsidRPr="00711266">
              <w:rPr>
                <w:b/>
                <w:bCs/>
                <w:color w:val="000000"/>
                <w:sz w:val="20"/>
                <w:szCs w:val="20"/>
              </w:rPr>
              <w:t>:</w:t>
            </w:r>
            <w:proofErr w:type="gramEnd"/>
          </w:p>
          <w:p w:rsidR="00946E72" w:rsidRPr="00711266" w:rsidRDefault="00946E72" w:rsidP="00EF4740">
            <w:pPr>
              <w:rPr>
                <w:color w:val="000000"/>
                <w:sz w:val="20"/>
                <w:szCs w:val="20"/>
              </w:rPr>
            </w:pPr>
          </w:p>
        </w:tc>
        <w:tc>
          <w:tcPr>
            <w:tcW w:w="6721" w:type="dxa"/>
          </w:tcPr>
          <w:p w:rsidR="00946E72" w:rsidRDefault="00946E72" w:rsidP="009C5B65">
            <w:pPr>
              <w:numPr>
                <w:ilvl w:val="0"/>
                <w:numId w:val="3"/>
              </w:numPr>
              <w:rPr>
                <w:color w:val="000000"/>
                <w:sz w:val="20"/>
                <w:szCs w:val="20"/>
              </w:rPr>
            </w:pPr>
            <w:r w:rsidRPr="00711266">
              <w:rPr>
                <w:color w:val="000000"/>
                <w:sz w:val="20"/>
                <w:szCs w:val="20"/>
              </w:rPr>
              <w:t>Все расходы по упаковке, включая стоимость тары, отгрузке и транспортировке продукции должны входить в структуру цены.</w:t>
            </w:r>
          </w:p>
          <w:p w:rsidR="00946E72" w:rsidRDefault="00946E72" w:rsidP="009C5B65">
            <w:pPr>
              <w:numPr>
                <w:ilvl w:val="0"/>
                <w:numId w:val="3"/>
              </w:numPr>
              <w:rPr>
                <w:color w:val="000000"/>
                <w:sz w:val="20"/>
                <w:szCs w:val="20"/>
              </w:rPr>
            </w:pPr>
            <w:r>
              <w:rPr>
                <w:color w:val="000000"/>
                <w:sz w:val="20"/>
                <w:szCs w:val="20"/>
              </w:rPr>
              <w:t>Цена продуктов должна включать стоимость работ и материалов по монтажу</w:t>
            </w:r>
            <w:r w:rsidRPr="00D138E2">
              <w:rPr>
                <w:color w:val="000000"/>
                <w:sz w:val="20"/>
                <w:szCs w:val="20"/>
              </w:rPr>
              <w:t xml:space="preserve"> </w:t>
            </w:r>
            <w:r>
              <w:rPr>
                <w:color w:val="000000"/>
                <w:sz w:val="20"/>
                <w:szCs w:val="20"/>
              </w:rPr>
              <w:t>и вводу в эксплуатацию этих продуктов.</w:t>
            </w:r>
          </w:p>
          <w:p w:rsidR="00896F3E" w:rsidRDefault="00896F3E" w:rsidP="009C5B65">
            <w:pPr>
              <w:numPr>
                <w:ilvl w:val="0"/>
                <w:numId w:val="3"/>
              </w:numPr>
              <w:rPr>
                <w:color w:val="000000"/>
                <w:sz w:val="20"/>
                <w:szCs w:val="20"/>
              </w:rPr>
            </w:pPr>
            <w:r>
              <w:rPr>
                <w:color w:val="000000"/>
                <w:sz w:val="20"/>
                <w:szCs w:val="20"/>
              </w:rPr>
              <w:t>Перед поставкой поставщик должен предоставить серийные номера поставляемой продукции для проверки покупателем легитимности ввоза</w:t>
            </w:r>
            <w:r w:rsidR="00476225">
              <w:rPr>
                <w:color w:val="000000"/>
                <w:sz w:val="20"/>
                <w:szCs w:val="20"/>
              </w:rPr>
              <w:t>, а также соблюдения условий технической поддержки производителя</w:t>
            </w:r>
            <w:r>
              <w:rPr>
                <w:color w:val="000000"/>
                <w:sz w:val="20"/>
                <w:szCs w:val="20"/>
              </w:rPr>
              <w:t xml:space="preserve">. </w:t>
            </w:r>
            <w:r w:rsidR="007F226F">
              <w:rPr>
                <w:color w:val="000000"/>
                <w:sz w:val="20"/>
                <w:szCs w:val="20"/>
              </w:rPr>
              <w:t>Покупатель откажется от</w:t>
            </w:r>
            <w:r>
              <w:rPr>
                <w:color w:val="000000"/>
                <w:sz w:val="20"/>
                <w:szCs w:val="20"/>
              </w:rPr>
              <w:t xml:space="preserve"> нелигитимность вв</w:t>
            </w:r>
            <w:r w:rsidR="007F226F">
              <w:rPr>
                <w:color w:val="000000"/>
                <w:sz w:val="20"/>
                <w:szCs w:val="20"/>
              </w:rPr>
              <w:t>езенной продукции.</w:t>
            </w:r>
          </w:p>
          <w:p w:rsidR="00896F3E" w:rsidRPr="00711266" w:rsidRDefault="00946E72" w:rsidP="00896F3E">
            <w:pPr>
              <w:numPr>
                <w:ilvl w:val="0"/>
                <w:numId w:val="3"/>
              </w:numPr>
              <w:rPr>
                <w:color w:val="000000"/>
                <w:sz w:val="20"/>
                <w:szCs w:val="20"/>
              </w:rPr>
            </w:pPr>
            <w:r w:rsidRPr="00711266">
              <w:rPr>
                <w:color w:val="000000"/>
                <w:sz w:val="20"/>
                <w:szCs w:val="20"/>
              </w:rPr>
              <w:t>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w:t>
            </w:r>
          </w:p>
          <w:p w:rsidR="00946E72" w:rsidRPr="00711266" w:rsidRDefault="00946E72" w:rsidP="009E7ABB">
            <w:pPr>
              <w:numPr>
                <w:ilvl w:val="0"/>
                <w:numId w:val="3"/>
              </w:numPr>
              <w:rPr>
                <w:color w:val="000000"/>
                <w:sz w:val="20"/>
                <w:szCs w:val="20"/>
              </w:rPr>
            </w:pPr>
            <w:r w:rsidRPr="00711266">
              <w:rPr>
                <w:color w:val="000000"/>
                <w:sz w:val="20"/>
                <w:szCs w:val="20"/>
              </w:rPr>
              <w:t>По качеству Продукция считается принятой, если Грузополучатель в сроки, определенные Договором не выставил претензий.</w:t>
            </w:r>
          </w:p>
          <w:p w:rsidR="00946E72" w:rsidRPr="008B055F" w:rsidRDefault="00946E72" w:rsidP="009E7ABB">
            <w:pPr>
              <w:numPr>
                <w:ilvl w:val="0"/>
                <w:numId w:val="3"/>
              </w:numPr>
              <w:rPr>
                <w:color w:val="000000"/>
                <w:sz w:val="20"/>
                <w:szCs w:val="20"/>
              </w:rPr>
            </w:pPr>
            <w:r w:rsidRPr="00711266">
              <w:rPr>
                <w:color w:val="000000"/>
                <w:sz w:val="20"/>
                <w:szCs w:val="20"/>
              </w:rPr>
              <w:t>Переход права собственности на Продукцию и рисков случайной гибели Продукции происходит в момент передачи (приемки-сдачи) Продукции.</w:t>
            </w:r>
          </w:p>
          <w:p w:rsidR="00946E72" w:rsidRPr="00711266" w:rsidRDefault="00946E72" w:rsidP="00EF4740">
            <w:pPr>
              <w:rPr>
                <w:color w:val="000000"/>
                <w:sz w:val="20"/>
                <w:szCs w:val="20"/>
              </w:rPr>
            </w:pPr>
          </w:p>
        </w:tc>
      </w:tr>
      <w:tr w:rsidR="00946E72" w:rsidRPr="00CF596F" w:rsidTr="00A639B3">
        <w:trPr>
          <w:trHeight w:val="20"/>
        </w:trPr>
        <w:tc>
          <w:tcPr>
            <w:tcW w:w="3168" w:type="dxa"/>
          </w:tcPr>
          <w:p w:rsidR="00946E72" w:rsidRPr="00711266" w:rsidRDefault="00946E72" w:rsidP="00EF4740">
            <w:pPr>
              <w:rPr>
                <w:b/>
                <w:bCs/>
                <w:color w:val="000000"/>
                <w:sz w:val="20"/>
                <w:szCs w:val="20"/>
              </w:rPr>
            </w:pPr>
            <w:r w:rsidRPr="00711266">
              <w:rPr>
                <w:b/>
                <w:bCs/>
                <w:color w:val="000000"/>
                <w:sz w:val="20"/>
                <w:szCs w:val="20"/>
              </w:rPr>
              <w:t xml:space="preserve">Требования к Участникам открытого </w:t>
            </w:r>
            <w:r w:rsidR="00F97087">
              <w:rPr>
                <w:b/>
                <w:bCs/>
                <w:color w:val="000000"/>
                <w:sz w:val="20"/>
                <w:szCs w:val="20"/>
              </w:rPr>
              <w:t>конкурса</w:t>
            </w:r>
            <w:r w:rsidRPr="00711266">
              <w:rPr>
                <w:b/>
                <w:bCs/>
                <w:color w:val="000000"/>
                <w:sz w:val="20"/>
                <w:szCs w:val="20"/>
              </w:rPr>
              <w:t xml:space="preserve"> </w:t>
            </w:r>
            <w:r w:rsidRPr="009E7ABB">
              <w:rPr>
                <w:bCs/>
                <w:color w:val="000000"/>
                <w:sz w:val="20"/>
                <w:szCs w:val="20"/>
              </w:rPr>
              <w:t>(</w:t>
            </w:r>
            <w:r w:rsidRPr="00711266">
              <w:rPr>
                <w:bCs/>
                <w:color w:val="000000"/>
                <w:sz w:val="20"/>
                <w:szCs w:val="20"/>
              </w:rPr>
              <w:t>опыт заключения подобных Договоров, наличие определенных ресурсов, материально-технической базы и т.д.)</w:t>
            </w:r>
            <w:r w:rsidRPr="009E7ABB">
              <w:rPr>
                <w:b/>
                <w:bCs/>
                <w:color w:val="000000"/>
                <w:sz w:val="20"/>
                <w:szCs w:val="20"/>
              </w:rPr>
              <w:t>:</w:t>
            </w:r>
          </w:p>
          <w:p w:rsidR="00946E72" w:rsidRPr="00711266" w:rsidRDefault="00946E72" w:rsidP="00EF4740">
            <w:pPr>
              <w:rPr>
                <w:color w:val="000000"/>
                <w:sz w:val="20"/>
                <w:szCs w:val="20"/>
              </w:rPr>
            </w:pPr>
          </w:p>
        </w:tc>
        <w:tc>
          <w:tcPr>
            <w:tcW w:w="6721" w:type="dxa"/>
          </w:tcPr>
          <w:p w:rsidR="00946E72" w:rsidRPr="00711266" w:rsidRDefault="00946E72" w:rsidP="009C5B65">
            <w:pPr>
              <w:numPr>
                <w:ilvl w:val="0"/>
                <w:numId w:val="2"/>
              </w:numPr>
              <w:rPr>
                <w:color w:val="000000"/>
                <w:sz w:val="20"/>
                <w:szCs w:val="20"/>
              </w:rPr>
            </w:pPr>
            <w:r w:rsidRPr="00711266">
              <w:rPr>
                <w:color w:val="000000"/>
                <w:sz w:val="20"/>
                <w:szCs w:val="20"/>
              </w:rPr>
              <w:t xml:space="preserve">Возможность поддержки поставляемой оборудования сервисом и снабжения расходными материалами. </w:t>
            </w:r>
          </w:p>
          <w:p w:rsidR="00640594" w:rsidRDefault="00640594" w:rsidP="00640594">
            <w:pPr>
              <w:pStyle w:val="a5"/>
              <w:numPr>
                <w:ilvl w:val="0"/>
                <w:numId w:val="2"/>
              </w:numPr>
              <w:jc w:val="both"/>
              <w:rPr>
                <w:sz w:val="20"/>
                <w:szCs w:val="20"/>
              </w:rPr>
            </w:pPr>
            <w:r w:rsidRPr="00640594">
              <w:rPr>
                <w:sz w:val="20"/>
                <w:szCs w:val="20"/>
              </w:rPr>
              <w:t>Поставляемый товар, подлежащий обязательной сертификации, должен иметь сертификат соответствия и знак соответствия.</w:t>
            </w:r>
          </w:p>
          <w:p w:rsidR="00640594" w:rsidRPr="00ED42DA" w:rsidRDefault="00640594" w:rsidP="00640594">
            <w:pPr>
              <w:pStyle w:val="a5"/>
              <w:numPr>
                <w:ilvl w:val="0"/>
                <w:numId w:val="2"/>
              </w:numPr>
              <w:jc w:val="both"/>
              <w:rPr>
                <w:sz w:val="20"/>
                <w:szCs w:val="20"/>
              </w:rPr>
            </w:pPr>
            <w:r w:rsidRPr="00ED42DA">
              <w:rPr>
                <w:sz w:val="20"/>
                <w:szCs w:val="20"/>
              </w:rPr>
              <w:t>В случае наличия в техническом задании указания на товарный знак, Участник обязан в своей заявке предложить к поставке товар с таким же товарным знаком.</w:t>
            </w:r>
          </w:p>
          <w:p w:rsidR="00946E72" w:rsidRPr="00711266" w:rsidRDefault="00946E72" w:rsidP="009C5B65">
            <w:pPr>
              <w:numPr>
                <w:ilvl w:val="0"/>
                <w:numId w:val="2"/>
              </w:numPr>
              <w:rPr>
                <w:color w:val="000000"/>
                <w:sz w:val="20"/>
                <w:szCs w:val="20"/>
              </w:rPr>
            </w:pPr>
            <w:r w:rsidRPr="00711266">
              <w:rPr>
                <w:color w:val="000000"/>
                <w:sz w:val="20"/>
                <w:szCs w:val="20"/>
              </w:rPr>
              <w:t>Участник конкурса, не производитель, в составе своей конкурсной заявки должен представить следующие документы, подтверждающие исполнение обязательств по поставке продукции:</w:t>
            </w:r>
          </w:p>
          <w:p w:rsidR="00946E72" w:rsidRPr="00711266" w:rsidRDefault="00946E72" w:rsidP="009C5B65">
            <w:pPr>
              <w:ind w:left="360"/>
              <w:rPr>
                <w:b/>
                <w:color w:val="000000"/>
                <w:sz w:val="20"/>
                <w:szCs w:val="20"/>
              </w:rPr>
            </w:pPr>
            <w:r w:rsidRPr="00711266">
              <w:rPr>
                <w:color w:val="000000"/>
                <w:sz w:val="20"/>
                <w:szCs w:val="20"/>
              </w:rPr>
              <w:t xml:space="preserve">а) </w:t>
            </w:r>
            <w:r w:rsidRPr="00711266">
              <w:rPr>
                <w:b/>
                <w:color w:val="000000"/>
                <w:sz w:val="20"/>
                <w:szCs w:val="20"/>
              </w:rPr>
              <w:t>гарантийное письмо (оригинал) завода-изготовителя в адрес Участника о размещении заказа</w:t>
            </w:r>
            <w:r w:rsidRPr="00711266">
              <w:rPr>
                <w:color w:val="000000"/>
                <w:sz w:val="20"/>
                <w:szCs w:val="20"/>
              </w:rPr>
              <w:t xml:space="preserve"> или </w:t>
            </w:r>
            <w:r w:rsidRPr="00711266">
              <w:rPr>
                <w:b/>
                <w:color w:val="000000"/>
                <w:sz w:val="20"/>
                <w:szCs w:val="20"/>
              </w:rPr>
              <w:t>сертификат официального дилера.</w:t>
            </w:r>
          </w:p>
          <w:p w:rsidR="00946E72" w:rsidRPr="00711266" w:rsidRDefault="00946E72" w:rsidP="009E7ABB">
            <w:pPr>
              <w:rPr>
                <w:color w:val="000000"/>
                <w:sz w:val="20"/>
                <w:szCs w:val="20"/>
              </w:rPr>
            </w:pPr>
          </w:p>
        </w:tc>
      </w:tr>
      <w:tr w:rsidR="00946E72" w:rsidRPr="00CF596F" w:rsidTr="00A639B3">
        <w:trPr>
          <w:trHeight w:val="20"/>
        </w:trPr>
        <w:tc>
          <w:tcPr>
            <w:tcW w:w="3168" w:type="dxa"/>
          </w:tcPr>
          <w:p w:rsidR="00946E72" w:rsidRDefault="00946E72" w:rsidP="00173B95">
            <w:pPr>
              <w:rPr>
                <w:b/>
                <w:color w:val="000000"/>
                <w:sz w:val="20"/>
                <w:szCs w:val="20"/>
              </w:rPr>
            </w:pPr>
            <w:r w:rsidRPr="00711266">
              <w:rPr>
                <w:b/>
                <w:color w:val="000000"/>
                <w:sz w:val="20"/>
                <w:szCs w:val="20"/>
              </w:rPr>
              <w:t>Технические требования</w:t>
            </w:r>
            <w:r>
              <w:rPr>
                <w:b/>
                <w:color w:val="000000"/>
                <w:sz w:val="20"/>
                <w:szCs w:val="20"/>
              </w:rPr>
              <w:t xml:space="preserve"> </w:t>
            </w:r>
            <w:r w:rsidRPr="00711266">
              <w:rPr>
                <w:color w:val="000000"/>
                <w:sz w:val="20"/>
                <w:szCs w:val="20"/>
              </w:rPr>
              <w:t>(общие требования, соответствие продукции предъявляемым требованиям, подтверждение исполнения обязательств по поставке продукции)</w:t>
            </w:r>
            <w:r w:rsidRPr="009E7ABB">
              <w:rPr>
                <w:b/>
                <w:color w:val="000000"/>
                <w:sz w:val="20"/>
                <w:szCs w:val="20"/>
              </w:rPr>
              <w:t>:</w:t>
            </w:r>
          </w:p>
          <w:p w:rsidR="00946E72" w:rsidRPr="00711266" w:rsidRDefault="00946E72" w:rsidP="00173B95">
            <w:pPr>
              <w:rPr>
                <w:color w:val="000000"/>
                <w:sz w:val="20"/>
                <w:szCs w:val="20"/>
              </w:rPr>
            </w:pPr>
          </w:p>
        </w:tc>
        <w:tc>
          <w:tcPr>
            <w:tcW w:w="6721" w:type="dxa"/>
          </w:tcPr>
          <w:p w:rsidR="00ED42DA" w:rsidRPr="00313A8F" w:rsidRDefault="00ED42DA" w:rsidP="00ED42DA">
            <w:pPr>
              <w:pStyle w:val="a5"/>
              <w:numPr>
                <w:ilvl w:val="0"/>
                <w:numId w:val="6"/>
              </w:numPr>
              <w:jc w:val="both"/>
              <w:rPr>
                <w:sz w:val="20"/>
                <w:szCs w:val="20"/>
              </w:rPr>
            </w:pPr>
            <w:r w:rsidRPr="00313A8F">
              <w:rPr>
                <w:sz w:val="20"/>
                <w:szCs w:val="20"/>
              </w:rPr>
              <w:t>Поставляемый товар должен быть новым (ранее не находившимся в использовании у поставщика или третьих лиц), исправным и работоспособным, не подвергавшимся ранее ремонту (модернизации, восстановлению), не должен находиться в залоге, под арестом или иным обременением.</w:t>
            </w:r>
          </w:p>
          <w:p w:rsidR="00313A8F" w:rsidRPr="00313A8F" w:rsidRDefault="00313A8F" w:rsidP="00313A8F">
            <w:pPr>
              <w:pStyle w:val="a5"/>
              <w:numPr>
                <w:ilvl w:val="0"/>
                <w:numId w:val="6"/>
              </w:numPr>
              <w:jc w:val="both"/>
              <w:rPr>
                <w:sz w:val="20"/>
                <w:szCs w:val="20"/>
              </w:rPr>
            </w:pPr>
            <w:r w:rsidRPr="00313A8F">
              <w:rPr>
                <w:sz w:val="20"/>
                <w:szCs w:val="20"/>
              </w:rPr>
              <w:t xml:space="preserve">Для подтверждения соответствия требованиям технического задания Участник обязан по всем пунктам спецификации (с 1 по 26 включительно) указать в заявке конкретные товарные знаки и модели предлагаемой к поставке продукции, включая артикулы </w:t>
            </w:r>
            <w:r w:rsidRPr="00313A8F">
              <w:rPr>
                <w:sz w:val="20"/>
                <w:szCs w:val="20"/>
              </w:rPr>
              <w:lastRenderedPageBreak/>
              <w:t>производителей (парт-</w:t>
            </w:r>
            <w:proofErr w:type="spellStart"/>
            <w:r w:rsidRPr="00313A8F">
              <w:rPr>
                <w:sz w:val="20"/>
                <w:szCs w:val="20"/>
              </w:rPr>
              <w:t>намберы</w:t>
            </w:r>
            <w:proofErr w:type="spellEnd"/>
            <w:r w:rsidRPr="00313A8F">
              <w:rPr>
                <w:sz w:val="20"/>
                <w:szCs w:val="20"/>
              </w:rPr>
              <w:t xml:space="preserve">), а так же фактические характеристики предлагаемой продукции из документации фирм-производителей соответствующей продукции. </w:t>
            </w:r>
          </w:p>
          <w:p w:rsidR="00313A8F" w:rsidRPr="00313A8F" w:rsidRDefault="00313A8F" w:rsidP="00313A8F">
            <w:pPr>
              <w:pStyle w:val="a5"/>
              <w:numPr>
                <w:ilvl w:val="0"/>
                <w:numId w:val="6"/>
              </w:numPr>
              <w:jc w:val="both"/>
              <w:rPr>
                <w:sz w:val="20"/>
                <w:szCs w:val="20"/>
              </w:rPr>
            </w:pPr>
            <w:r w:rsidRPr="00313A8F">
              <w:rPr>
                <w:sz w:val="20"/>
                <w:szCs w:val="20"/>
              </w:rPr>
              <w:t xml:space="preserve">Предложение Участником продукции с товарными знаками, отличными от </w:t>
            </w:r>
            <w:proofErr w:type="gramStart"/>
            <w:r w:rsidRPr="00313A8F">
              <w:rPr>
                <w:sz w:val="20"/>
                <w:szCs w:val="20"/>
              </w:rPr>
              <w:t>приведенных</w:t>
            </w:r>
            <w:proofErr w:type="gramEnd"/>
            <w:r w:rsidRPr="00313A8F">
              <w:rPr>
                <w:sz w:val="20"/>
                <w:szCs w:val="20"/>
              </w:rPr>
              <w:t xml:space="preserve"> в техническом задании является основанием для признания заявки участника не соответствующей требованиям заказчика и ее отклонения.</w:t>
            </w:r>
          </w:p>
          <w:p w:rsidR="00095647" w:rsidRPr="00095647" w:rsidRDefault="00095647" w:rsidP="00095647">
            <w:pPr>
              <w:pStyle w:val="a5"/>
              <w:numPr>
                <w:ilvl w:val="0"/>
                <w:numId w:val="6"/>
              </w:numPr>
              <w:jc w:val="both"/>
              <w:rPr>
                <w:sz w:val="20"/>
                <w:szCs w:val="20"/>
              </w:rPr>
            </w:pPr>
            <w:proofErr w:type="gramStart"/>
            <w:r w:rsidRPr="00095647">
              <w:rPr>
                <w:sz w:val="20"/>
                <w:szCs w:val="20"/>
              </w:rPr>
              <w:t>Не указание Участником конкретных товарных знаков и моделей предлагаемой к поставке продукции, включая артикулы производителей (парт-</w:t>
            </w:r>
            <w:proofErr w:type="spellStart"/>
            <w:r w:rsidRPr="00095647">
              <w:rPr>
                <w:sz w:val="20"/>
                <w:szCs w:val="20"/>
              </w:rPr>
              <w:t>намберы</w:t>
            </w:r>
            <w:proofErr w:type="spellEnd"/>
            <w:r w:rsidRPr="00095647">
              <w:rPr>
                <w:sz w:val="20"/>
                <w:szCs w:val="20"/>
              </w:rPr>
              <w:t>), а так же не указание фактических характеристик предлагаемой продукции из документации фирмы-производителя на продукцию, а так же указание недостоверной информации или неполной информации является основанием для признания заявки участника не соответствующей требованиям заказчика и ее отклонения.</w:t>
            </w:r>
            <w:proofErr w:type="gramEnd"/>
          </w:p>
          <w:p w:rsidR="00946E72" w:rsidRPr="00711266" w:rsidRDefault="00946E72" w:rsidP="009C5B65">
            <w:pPr>
              <w:numPr>
                <w:ilvl w:val="0"/>
                <w:numId w:val="4"/>
              </w:numPr>
              <w:rPr>
                <w:b/>
                <w:color w:val="000000"/>
                <w:sz w:val="20"/>
                <w:szCs w:val="20"/>
              </w:rPr>
            </w:pPr>
            <w:r w:rsidRPr="00711266">
              <w:rPr>
                <w:color w:val="000000"/>
                <w:sz w:val="20"/>
                <w:szCs w:val="20"/>
              </w:rPr>
              <w:t xml:space="preserve">Дата изготовления (выпуска) Продукции должна быть </w:t>
            </w:r>
            <w:r>
              <w:rPr>
                <w:b/>
                <w:color w:val="000000"/>
                <w:sz w:val="20"/>
                <w:szCs w:val="20"/>
              </w:rPr>
              <w:t>не ранее 2010</w:t>
            </w:r>
            <w:r w:rsidRPr="00711266">
              <w:rPr>
                <w:b/>
                <w:color w:val="000000"/>
                <w:sz w:val="20"/>
                <w:szCs w:val="20"/>
              </w:rPr>
              <w:t xml:space="preserve"> года</w:t>
            </w:r>
          </w:p>
          <w:p w:rsidR="00946E72" w:rsidRPr="009C5B65" w:rsidRDefault="00946E72" w:rsidP="009C5B65">
            <w:pPr>
              <w:numPr>
                <w:ilvl w:val="0"/>
                <w:numId w:val="4"/>
              </w:numPr>
              <w:rPr>
                <w:b/>
                <w:color w:val="000000"/>
                <w:sz w:val="20"/>
                <w:szCs w:val="20"/>
              </w:rPr>
            </w:pPr>
            <w:r w:rsidRPr="00711266">
              <w:rPr>
                <w:color w:val="000000"/>
                <w:sz w:val="20"/>
                <w:szCs w:val="20"/>
              </w:rPr>
              <w:t>Участник конкурса в составе своей конкурсной заявки должен представить следующие документы, подтверждающие соответствие предлагаемой им продукции установленным требованиям:</w:t>
            </w:r>
            <w:r>
              <w:rPr>
                <w:color w:val="000000"/>
                <w:sz w:val="20"/>
                <w:szCs w:val="20"/>
              </w:rPr>
              <w:t xml:space="preserve"> </w:t>
            </w:r>
          </w:p>
          <w:p w:rsidR="00946E72" w:rsidRDefault="00946E72" w:rsidP="009C5B65">
            <w:pPr>
              <w:ind w:left="360"/>
              <w:rPr>
                <w:color w:val="000000"/>
                <w:sz w:val="20"/>
                <w:szCs w:val="20"/>
              </w:rPr>
            </w:pPr>
            <w:r w:rsidRPr="009C5B65">
              <w:rPr>
                <w:color w:val="000000"/>
                <w:sz w:val="20"/>
                <w:szCs w:val="20"/>
              </w:rPr>
              <w:t xml:space="preserve">а) </w:t>
            </w:r>
            <w:r>
              <w:rPr>
                <w:b/>
                <w:color w:val="000000"/>
                <w:sz w:val="20"/>
                <w:szCs w:val="20"/>
              </w:rPr>
              <w:t>с</w:t>
            </w:r>
            <w:r w:rsidRPr="009C5B65">
              <w:rPr>
                <w:b/>
                <w:color w:val="000000"/>
                <w:sz w:val="20"/>
                <w:szCs w:val="20"/>
              </w:rPr>
              <w:t>ертификаты соответствия ГОСТ Р</w:t>
            </w:r>
            <w:r w:rsidRPr="009C5B65">
              <w:rPr>
                <w:color w:val="000000"/>
                <w:sz w:val="20"/>
                <w:szCs w:val="20"/>
              </w:rPr>
              <w:t>.</w:t>
            </w:r>
          </w:p>
          <w:p w:rsidR="00946E72" w:rsidRDefault="00946E72" w:rsidP="009E7ABB">
            <w:pPr>
              <w:numPr>
                <w:ilvl w:val="0"/>
                <w:numId w:val="5"/>
              </w:numPr>
              <w:rPr>
                <w:sz w:val="20"/>
                <w:szCs w:val="20"/>
              </w:rPr>
            </w:pPr>
            <w:r w:rsidRPr="00711266">
              <w:rPr>
                <w:sz w:val="20"/>
                <w:szCs w:val="20"/>
              </w:rPr>
              <w:t>Поставляемое оборудование должно иметь руководство по эксплуатации на русском языке.</w:t>
            </w:r>
          </w:p>
          <w:p w:rsidR="00946E72" w:rsidRDefault="00946E72" w:rsidP="009E7ABB">
            <w:pPr>
              <w:numPr>
                <w:ilvl w:val="0"/>
                <w:numId w:val="5"/>
              </w:numPr>
              <w:rPr>
                <w:sz w:val="20"/>
                <w:szCs w:val="20"/>
              </w:rPr>
            </w:pPr>
            <w:r>
              <w:rPr>
                <w:sz w:val="20"/>
                <w:szCs w:val="20"/>
              </w:rPr>
              <w:t>Срок гарантии на оборудование – не менее 1 года.</w:t>
            </w:r>
          </w:p>
          <w:p w:rsidR="00946E72" w:rsidRPr="00711266" w:rsidRDefault="00946E72" w:rsidP="009E7ABB">
            <w:pPr>
              <w:numPr>
                <w:ilvl w:val="0"/>
                <w:numId w:val="5"/>
              </w:numPr>
              <w:rPr>
                <w:sz w:val="20"/>
                <w:szCs w:val="20"/>
              </w:rPr>
            </w:pPr>
            <w:r w:rsidRPr="00711266">
              <w:rPr>
                <w:sz w:val="20"/>
                <w:szCs w:val="20"/>
              </w:rPr>
              <w:t xml:space="preserve">Гарантийные обязательства должны включать </w:t>
            </w:r>
            <w:r w:rsidRPr="00711266">
              <w:rPr>
                <w:b/>
                <w:sz w:val="20"/>
                <w:szCs w:val="20"/>
              </w:rPr>
              <w:t>бесплатную замену комплектующих</w:t>
            </w:r>
            <w:r w:rsidRPr="00711266">
              <w:rPr>
                <w:sz w:val="20"/>
                <w:szCs w:val="20"/>
              </w:rPr>
              <w:t>, вышедших из строя по вине производителя.</w:t>
            </w:r>
          </w:p>
          <w:p w:rsidR="00946E72" w:rsidRPr="00711266" w:rsidRDefault="00946E72" w:rsidP="009C5B65">
            <w:pPr>
              <w:ind w:left="360"/>
              <w:rPr>
                <w:sz w:val="20"/>
                <w:szCs w:val="20"/>
              </w:rPr>
            </w:pPr>
          </w:p>
        </w:tc>
      </w:tr>
      <w:tr w:rsidR="00946E72" w:rsidRPr="00CF596F" w:rsidTr="00A639B3">
        <w:trPr>
          <w:trHeight w:val="20"/>
        </w:trPr>
        <w:tc>
          <w:tcPr>
            <w:tcW w:w="3168" w:type="dxa"/>
          </w:tcPr>
          <w:p w:rsidR="00946E72" w:rsidRPr="00711266" w:rsidRDefault="00946E72" w:rsidP="00173B95">
            <w:pPr>
              <w:rPr>
                <w:b/>
                <w:bCs/>
                <w:color w:val="000000"/>
                <w:sz w:val="20"/>
                <w:szCs w:val="20"/>
              </w:rPr>
            </w:pPr>
            <w:r w:rsidRPr="00711266">
              <w:rPr>
                <w:b/>
                <w:bCs/>
                <w:color w:val="000000"/>
                <w:sz w:val="20"/>
                <w:szCs w:val="20"/>
              </w:rPr>
              <w:lastRenderedPageBreak/>
              <w:t xml:space="preserve">Дополнительные требования </w:t>
            </w:r>
            <w:r w:rsidRPr="00711266">
              <w:rPr>
                <w:color w:val="000000"/>
                <w:sz w:val="20"/>
                <w:szCs w:val="20"/>
              </w:rPr>
              <w:t>(преференции, особые условия и т.д.)</w:t>
            </w:r>
            <w:r w:rsidRPr="00711266">
              <w:rPr>
                <w:b/>
                <w:bCs/>
                <w:color w:val="000000"/>
                <w:sz w:val="20"/>
                <w:szCs w:val="20"/>
              </w:rPr>
              <w:t>:</w:t>
            </w:r>
          </w:p>
          <w:p w:rsidR="00946E72" w:rsidRPr="00711266" w:rsidRDefault="00946E72" w:rsidP="00173B95">
            <w:pPr>
              <w:rPr>
                <w:color w:val="000000"/>
                <w:sz w:val="20"/>
                <w:szCs w:val="20"/>
              </w:rPr>
            </w:pPr>
          </w:p>
        </w:tc>
        <w:tc>
          <w:tcPr>
            <w:tcW w:w="6721" w:type="dxa"/>
          </w:tcPr>
          <w:p w:rsidR="00946E72" w:rsidRDefault="00946E72" w:rsidP="009E7ABB">
            <w:pPr>
              <w:rPr>
                <w:sz w:val="20"/>
                <w:szCs w:val="20"/>
              </w:rPr>
            </w:pPr>
            <w:r w:rsidRPr="00711266">
              <w:rPr>
                <w:sz w:val="20"/>
                <w:szCs w:val="20"/>
              </w:rPr>
              <w:t>Договор поставки должен соответствовать типовой форме, утвержденной прика</w:t>
            </w:r>
            <w:r>
              <w:rPr>
                <w:sz w:val="20"/>
                <w:szCs w:val="20"/>
              </w:rPr>
              <w:t>зом Генерального директора ОАО «</w:t>
            </w:r>
            <w:r w:rsidRPr="00711266">
              <w:rPr>
                <w:sz w:val="20"/>
                <w:szCs w:val="20"/>
              </w:rPr>
              <w:t>ТГК-1</w:t>
            </w:r>
            <w:r>
              <w:rPr>
                <w:sz w:val="20"/>
                <w:szCs w:val="20"/>
              </w:rPr>
              <w:t>»</w:t>
            </w:r>
          </w:p>
          <w:p w:rsidR="00946E72" w:rsidRPr="00711266" w:rsidRDefault="00946E72" w:rsidP="009E7ABB">
            <w:pPr>
              <w:rPr>
                <w:color w:val="000000"/>
                <w:sz w:val="20"/>
                <w:szCs w:val="20"/>
              </w:rPr>
            </w:pPr>
          </w:p>
        </w:tc>
      </w:tr>
      <w:tr w:rsidR="00946E72" w:rsidRPr="00CF596F" w:rsidTr="00A639B3">
        <w:trPr>
          <w:trHeight w:val="20"/>
        </w:trPr>
        <w:tc>
          <w:tcPr>
            <w:tcW w:w="3168" w:type="dxa"/>
          </w:tcPr>
          <w:p w:rsidR="00946E72" w:rsidRDefault="00946E72" w:rsidP="00173B95">
            <w:pPr>
              <w:rPr>
                <w:b/>
                <w:bCs/>
                <w:color w:val="000000"/>
                <w:sz w:val="20"/>
                <w:szCs w:val="20"/>
              </w:rPr>
            </w:pPr>
            <w:r w:rsidRPr="00711266">
              <w:rPr>
                <w:b/>
                <w:bCs/>
                <w:color w:val="000000"/>
                <w:sz w:val="20"/>
                <w:szCs w:val="20"/>
              </w:rPr>
              <w:t>Перечень и объемы закупаемой продукции:</w:t>
            </w:r>
          </w:p>
          <w:p w:rsidR="00946E72" w:rsidRPr="00711266" w:rsidRDefault="00946E72" w:rsidP="00173B95">
            <w:pPr>
              <w:rPr>
                <w:b/>
                <w:bCs/>
                <w:color w:val="000000"/>
                <w:sz w:val="20"/>
                <w:szCs w:val="20"/>
              </w:rPr>
            </w:pPr>
          </w:p>
        </w:tc>
        <w:tc>
          <w:tcPr>
            <w:tcW w:w="6721" w:type="dxa"/>
          </w:tcPr>
          <w:p w:rsidR="00946E72" w:rsidRDefault="00946E72" w:rsidP="00173B95">
            <w:pPr>
              <w:rPr>
                <w:sz w:val="20"/>
                <w:szCs w:val="20"/>
              </w:rPr>
            </w:pPr>
            <w:r w:rsidRPr="00711266">
              <w:rPr>
                <w:sz w:val="20"/>
                <w:szCs w:val="20"/>
              </w:rPr>
              <w:t>Заказчик намерен приобрести продукцию, в соответствии со спецификацией (прилагается к техническому заданию).</w:t>
            </w:r>
          </w:p>
          <w:p w:rsidR="00946E72" w:rsidRPr="00711266" w:rsidRDefault="00946E72" w:rsidP="00173B95">
            <w:pPr>
              <w:rPr>
                <w:sz w:val="20"/>
                <w:szCs w:val="20"/>
              </w:rPr>
            </w:pPr>
          </w:p>
        </w:tc>
      </w:tr>
    </w:tbl>
    <w:p w:rsidR="00946E72" w:rsidRDefault="00946E72" w:rsidP="00896F3E"/>
    <w:p w:rsidR="00647484" w:rsidRDefault="00647484" w:rsidP="00896F3E"/>
    <w:p w:rsidR="00647484" w:rsidRDefault="00647484" w:rsidP="00896F3E"/>
    <w:p w:rsidR="00647484" w:rsidRDefault="00647484" w:rsidP="00896F3E"/>
    <w:p w:rsidR="00647484" w:rsidRDefault="00647484" w:rsidP="00896F3E"/>
    <w:p w:rsidR="00FA422C" w:rsidRDefault="00FA422C" w:rsidP="00896F3E"/>
    <w:p w:rsidR="00647484" w:rsidRDefault="00647484" w:rsidP="00896F3E"/>
    <w:p w:rsidR="00647484" w:rsidRDefault="00647484" w:rsidP="00896F3E"/>
    <w:tbl>
      <w:tblPr>
        <w:tblpPr w:leftFromText="180" w:rightFromText="180" w:vertAnchor="page" w:horzAnchor="margin" w:tblpX="-601" w:tblpY="2317"/>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647"/>
        <w:gridCol w:w="660"/>
        <w:gridCol w:w="616"/>
      </w:tblGrid>
      <w:tr w:rsidR="004C7342" w:rsidRPr="00FA422C" w:rsidTr="00A639B3">
        <w:tc>
          <w:tcPr>
            <w:tcW w:w="10598" w:type="dxa"/>
            <w:gridSpan w:val="4"/>
            <w:tcBorders>
              <w:top w:val="nil"/>
              <w:left w:val="nil"/>
              <w:bottom w:val="single" w:sz="4" w:space="0" w:color="auto"/>
              <w:right w:val="nil"/>
            </w:tcBorders>
            <w:shd w:val="clear" w:color="auto" w:fill="auto"/>
            <w:vAlign w:val="center"/>
          </w:tcPr>
          <w:p w:rsidR="004C7342" w:rsidRPr="004C7342" w:rsidRDefault="004C7342" w:rsidP="00A639B3">
            <w:pPr>
              <w:jc w:val="center"/>
              <w:rPr>
                <w:b/>
                <w:sz w:val="20"/>
                <w:szCs w:val="20"/>
              </w:rPr>
            </w:pPr>
            <w:r w:rsidRPr="004C7342">
              <w:rPr>
                <w:b/>
                <w:sz w:val="20"/>
                <w:szCs w:val="20"/>
              </w:rPr>
              <w:lastRenderedPageBreak/>
              <w:t>СПЕЦИФИКАЦИЯ:</w:t>
            </w:r>
          </w:p>
        </w:tc>
      </w:tr>
      <w:tr w:rsidR="004C7342" w:rsidRPr="00FA422C" w:rsidTr="00A639B3">
        <w:tc>
          <w:tcPr>
            <w:tcW w:w="675" w:type="dxa"/>
            <w:tcBorders>
              <w:top w:val="single" w:sz="4" w:space="0" w:color="auto"/>
            </w:tcBorders>
            <w:shd w:val="clear" w:color="auto" w:fill="auto"/>
            <w:vAlign w:val="center"/>
          </w:tcPr>
          <w:p w:rsidR="00FA422C" w:rsidRPr="00FA422C" w:rsidRDefault="00FA422C" w:rsidP="00A639B3">
            <w:pPr>
              <w:rPr>
                <w:sz w:val="20"/>
                <w:szCs w:val="20"/>
              </w:rPr>
            </w:pPr>
            <w:r w:rsidRPr="00FA422C">
              <w:rPr>
                <w:sz w:val="20"/>
                <w:szCs w:val="20"/>
              </w:rPr>
              <w:t xml:space="preserve">№ </w:t>
            </w:r>
            <w:proofErr w:type="gramStart"/>
            <w:r w:rsidRPr="00FA422C">
              <w:rPr>
                <w:sz w:val="20"/>
                <w:szCs w:val="20"/>
              </w:rPr>
              <w:t>п</w:t>
            </w:r>
            <w:proofErr w:type="gramEnd"/>
            <w:r w:rsidRPr="00FA422C">
              <w:rPr>
                <w:sz w:val="20"/>
                <w:szCs w:val="20"/>
              </w:rPr>
              <w:t>/п</w:t>
            </w:r>
          </w:p>
        </w:tc>
        <w:tc>
          <w:tcPr>
            <w:tcW w:w="8647" w:type="dxa"/>
            <w:tcBorders>
              <w:top w:val="single" w:sz="4" w:space="0" w:color="auto"/>
            </w:tcBorders>
            <w:shd w:val="clear" w:color="auto" w:fill="auto"/>
          </w:tcPr>
          <w:p w:rsidR="00FA422C" w:rsidRPr="00FA422C" w:rsidRDefault="00FA422C" w:rsidP="00A639B3">
            <w:pPr>
              <w:rPr>
                <w:sz w:val="20"/>
                <w:szCs w:val="20"/>
              </w:rPr>
            </w:pPr>
            <w:proofErr w:type="gramStart"/>
            <w:r w:rsidRPr="00FA422C">
              <w:rPr>
                <w:sz w:val="20"/>
                <w:szCs w:val="20"/>
              </w:rPr>
              <w:t>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и иные показатели, связанные с определением соответствия поставляемого товара потребностям заказчика, а также используемые для определения соответствия потребностям заказчика или эквивалентности предлагаемого к поставке или к использованию товара максимальные и (или) минимальные значения таких показателей и показатели, значения которых не</w:t>
            </w:r>
            <w:proofErr w:type="gramEnd"/>
            <w:r w:rsidRPr="00FA422C">
              <w:rPr>
                <w:sz w:val="20"/>
                <w:szCs w:val="20"/>
              </w:rPr>
              <w:t xml:space="preserve"> могут изменяться</w:t>
            </w:r>
          </w:p>
        </w:tc>
        <w:tc>
          <w:tcPr>
            <w:tcW w:w="660" w:type="dxa"/>
            <w:tcBorders>
              <w:top w:val="single" w:sz="4" w:space="0" w:color="auto"/>
            </w:tcBorders>
            <w:shd w:val="clear" w:color="auto" w:fill="auto"/>
            <w:vAlign w:val="center"/>
          </w:tcPr>
          <w:p w:rsidR="00FA422C" w:rsidRPr="00FA422C" w:rsidRDefault="00FA422C" w:rsidP="00A639B3">
            <w:pPr>
              <w:rPr>
                <w:sz w:val="20"/>
                <w:szCs w:val="20"/>
              </w:rPr>
            </w:pPr>
            <w:r w:rsidRPr="00FA422C">
              <w:rPr>
                <w:sz w:val="20"/>
                <w:szCs w:val="20"/>
              </w:rPr>
              <w:t>Ед. изм.</w:t>
            </w:r>
          </w:p>
        </w:tc>
        <w:tc>
          <w:tcPr>
            <w:tcW w:w="616" w:type="dxa"/>
            <w:tcBorders>
              <w:top w:val="single" w:sz="4" w:space="0" w:color="auto"/>
            </w:tcBorders>
            <w:shd w:val="clear" w:color="auto" w:fill="auto"/>
            <w:vAlign w:val="center"/>
          </w:tcPr>
          <w:p w:rsidR="00FA422C" w:rsidRPr="00FA422C" w:rsidRDefault="00FA422C" w:rsidP="00A639B3">
            <w:pPr>
              <w:rPr>
                <w:sz w:val="20"/>
                <w:szCs w:val="20"/>
              </w:rPr>
            </w:pPr>
            <w:r w:rsidRPr="00FA422C">
              <w:rPr>
                <w:sz w:val="20"/>
                <w:szCs w:val="20"/>
              </w:rPr>
              <w:t>Кол-во</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1</w:t>
            </w:r>
          </w:p>
        </w:tc>
        <w:tc>
          <w:tcPr>
            <w:tcW w:w="8647" w:type="dxa"/>
            <w:shd w:val="clear" w:color="auto" w:fill="auto"/>
          </w:tcPr>
          <w:p w:rsidR="00FA422C" w:rsidRPr="00FA422C" w:rsidRDefault="00FA422C" w:rsidP="00A639B3">
            <w:pPr>
              <w:rPr>
                <w:sz w:val="20"/>
                <w:szCs w:val="20"/>
              </w:rPr>
            </w:pPr>
            <w:r w:rsidRPr="00FA422C">
              <w:rPr>
                <w:b/>
                <w:sz w:val="20"/>
                <w:szCs w:val="20"/>
              </w:rPr>
              <w:t>Сервер</w:t>
            </w:r>
            <w:r w:rsidRPr="00FA422C">
              <w:rPr>
                <w:sz w:val="20"/>
                <w:szCs w:val="20"/>
              </w:rPr>
              <w:t xml:space="preserve"> </w:t>
            </w:r>
            <w:r w:rsidRPr="00FA422C">
              <w:rPr>
                <w:b/>
                <w:sz w:val="20"/>
                <w:szCs w:val="20"/>
                <w:lang w:val="en-US"/>
              </w:rPr>
              <w:t>Hewlett</w:t>
            </w:r>
            <w:r w:rsidRPr="00FA422C">
              <w:rPr>
                <w:b/>
                <w:sz w:val="20"/>
                <w:szCs w:val="20"/>
              </w:rPr>
              <w:t>-</w:t>
            </w:r>
            <w:r w:rsidRPr="00FA422C">
              <w:rPr>
                <w:b/>
                <w:sz w:val="20"/>
                <w:szCs w:val="20"/>
                <w:lang w:val="en-US"/>
              </w:rPr>
              <w:t>Packard</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proofErr w:type="gramStart"/>
            <w:r w:rsidRPr="00FA422C">
              <w:rPr>
                <w:sz w:val="20"/>
                <w:szCs w:val="20"/>
              </w:rPr>
              <w:t>Сервер должен быть специально оптимизирован для плотного размещения в серверных стойках, максимально гибким при конфигурировании и легко управляемым.</w:t>
            </w:r>
            <w:proofErr w:type="gramEnd"/>
            <w:r w:rsidRPr="00FA422C">
              <w:rPr>
                <w:sz w:val="20"/>
                <w:szCs w:val="20"/>
              </w:rPr>
              <w:t xml:space="preserve"> Должен идеально подходить при конфигурировании систем хранения и обработки данных для предприятий с ограниченными площадями.</w:t>
            </w:r>
          </w:p>
          <w:p w:rsidR="00FA422C" w:rsidRPr="00FA422C" w:rsidRDefault="00FA422C" w:rsidP="00A639B3">
            <w:pPr>
              <w:rPr>
                <w:sz w:val="20"/>
                <w:szCs w:val="20"/>
              </w:rPr>
            </w:pPr>
            <w:r w:rsidRPr="00FA422C">
              <w:rPr>
                <w:sz w:val="20"/>
                <w:szCs w:val="20"/>
              </w:rPr>
              <w:t xml:space="preserve">Представлять сервер высотой 1U для монтажа в стойку, с высокой производительностью и низким энергопотреблением. В сервере должны  использоваться новейшие процессоры </w:t>
            </w:r>
            <w:proofErr w:type="spellStart"/>
            <w:r w:rsidRPr="00FA422C">
              <w:rPr>
                <w:sz w:val="20"/>
                <w:szCs w:val="20"/>
              </w:rPr>
              <w:t>Intel</w:t>
            </w:r>
            <w:proofErr w:type="spellEnd"/>
            <w:r w:rsidRPr="00FA422C">
              <w:rPr>
                <w:sz w:val="20"/>
                <w:szCs w:val="20"/>
              </w:rPr>
              <w:t>, что должно обеспечивать высокую производительность. Удобный корпус и архитектура сервера, должны позволять установить дополнительные компоненты без использования специальных инструментов.</w:t>
            </w:r>
          </w:p>
          <w:p w:rsidR="00FA422C" w:rsidRPr="00FA422C" w:rsidRDefault="00FA422C" w:rsidP="00A639B3">
            <w:pPr>
              <w:rPr>
                <w:sz w:val="20"/>
                <w:szCs w:val="20"/>
              </w:rPr>
            </w:pPr>
            <w:r w:rsidRPr="00FA422C">
              <w:rPr>
                <w:sz w:val="20"/>
                <w:szCs w:val="20"/>
              </w:rPr>
              <w:t xml:space="preserve">Процессоры должны обеспечивать превосходное быстродействие, эффективное использование электроэнергии и гибкость благодаря архитектуре, интегрированному в процессорный модуль контроллеру памяти, технологии </w:t>
            </w:r>
            <w:proofErr w:type="spellStart"/>
            <w:r w:rsidRPr="00FA422C">
              <w:rPr>
                <w:sz w:val="20"/>
                <w:szCs w:val="20"/>
              </w:rPr>
              <w:t>Turbo</w:t>
            </w:r>
            <w:proofErr w:type="spellEnd"/>
            <w:r w:rsidRPr="00FA422C">
              <w:rPr>
                <w:sz w:val="20"/>
                <w:szCs w:val="20"/>
              </w:rPr>
              <w:t xml:space="preserve"> </w:t>
            </w:r>
            <w:proofErr w:type="spellStart"/>
            <w:r w:rsidRPr="00FA422C">
              <w:rPr>
                <w:sz w:val="20"/>
                <w:szCs w:val="20"/>
              </w:rPr>
              <w:t>Boost</w:t>
            </w:r>
            <w:proofErr w:type="spellEnd"/>
            <w:r w:rsidRPr="00FA422C">
              <w:rPr>
                <w:sz w:val="20"/>
                <w:szCs w:val="20"/>
              </w:rPr>
              <w:t xml:space="preserve"> и динамическому управлению питанием.  Должен иметь технологию </w:t>
            </w:r>
            <w:proofErr w:type="spellStart"/>
            <w:r w:rsidRPr="00FA422C">
              <w:rPr>
                <w:sz w:val="20"/>
                <w:szCs w:val="20"/>
              </w:rPr>
              <w:t>Lights-Out</w:t>
            </w:r>
            <w:proofErr w:type="spellEnd"/>
            <w:r w:rsidRPr="00FA422C">
              <w:rPr>
                <w:sz w:val="20"/>
                <w:szCs w:val="20"/>
              </w:rPr>
              <w:t xml:space="preserve">, предоставляющую возможность доступа с удалённой консоли. </w:t>
            </w:r>
            <w:proofErr w:type="gramStart"/>
            <w:r w:rsidRPr="00FA422C">
              <w:rPr>
                <w:sz w:val="20"/>
                <w:szCs w:val="20"/>
              </w:rPr>
              <w:t>Предустановленное ПО должно обеспечивать полный контроль, гибкие возможности и существенную экономию при владении системой.</w:t>
            </w:r>
            <w:proofErr w:type="gramEnd"/>
          </w:p>
          <w:p w:rsidR="00FA422C" w:rsidRPr="00FA422C" w:rsidRDefault="00FA422C" w:rsidP="00A639B3">
            <w:pPr>
              <w:rPr>
                <w:sz w:val="20"/>
                <w:szCs w:val="20"/>
              </w:rPr>
            </w:pPr>
            <w:r w:rsidRPr="00FA422C">
              <w:rPr>
                <w:sz w:val="20"/>
                <w:szCs w:val="20"/>
              </w:rPr>
              <w:t xml:space="preserve">Сервер должен быть полностью локализован пакетом </w:t>
            </w:r>
            <w:proofErr w:type="spellStart"/>
            <w:r w:rsidRPr="00FA422C">
              <w:rPr>
                <w:sz w:val="20"/>
                <w:szCs w:val="20"/>
              </w:rPr>
              <w:t>Europe</w:t>
            </w:r>
            <w:proofErr w:type="spellEnd"/>
            <w:r w:rsidRPr="00FA422C">
              <w:rPr>
                <w:sz w:val="20"/>
                <w:szCs w:val="20"/>
              </w:rPr>
              <w:t xml:space="preserve"> - </w:t>
            </w:r>
            <w:proofErr w:type="spellStart"/>
            <w:r w:rsidRPr="00FA422C">
              <w:rPr>
                <w:sz w:val="20"/>
                <w:szCs w:val="20"/>
              </w:rPr>
              <w:t>Multilingual</w:t>
            </w:r>
            <w:proofErr w:type="spellEnd"/>
            <w:r w:rsidRPr="00FA422C">
              <w:rPr>
                <w:sz w:val="20"/>
                <w:szCs w:val="20"/>
              </w:rPr>
              <w:t xml:space="preserve"> </w:t>
            </w:r>
            <w:proofErr w:type="spellStart"/>
            <w:r w:rsidRPr="00FA422C">
              <w:rPr>
                <w:sz w:val="20"/>
                <w:szCs w:val="20"/>
              </w:rPr>
              <w:t>Localization</w:t>
            </w:r>
            <w:proofErr w:type="spellEnd"/>
          </w:p>
          <w:p w:rsidR="00FA422C" w:rsidRPr="00FA422C" w:rsidRDefault="00FA422C" w:rsidP="00A639B3">
            <w:pPr>
              <w:rPr>
                <w:sz w:val="20"/>
                <w:szCs w:val="20"/>
              </w:rPr>
            </w:pPr>
            <w:r w:rsidRPr="00FA422C">
              <w:rPr>
                <w:sz w:val="20"/>
                <w:szCs w:val="20"/>
              </w:rPr>
              <w:t xml:space="preserve">В состав сервера должно входить </w:t>
            </w:r>
            <w:r w:rsidRPr="00FA422C">
              <w:rPr>
                <w:b/>
                <w:sz w:val="20"/>
                <w:szCs w:val="20"/>
              </w:rPr>
              <w:t>шасси</w:t>
            </w:r>
            <w:r w:rsidRPr="00FA422C">
              <w:rPr>
                <w:sz w:val="20"/>
                <w:szCs w:val="20"/>
              </w:rPr>
              <w:t xml:space="preserve">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 характеристиками:</w:t>
            </w:r>
          </w:p>
          <w:p w:rsidR="00FA422C" w:rsidRPr="00FA422C" w:rsidRDefault="00FA422C" w:rsidP="00A639B3">
            <w:pPr>
              <w:rPr>
                <w:sz w:val="20"/>
                <w:szCs w:val="20"/>
              </w:rPr>
            </w:pPr>
            <w:proofErr w:type="spellStart"/>
            <w:r w:rsidRPr="00FA422C">
              <w:rPr>
                <w:sz w:val="20"/>
                <w:szCs w:val="20"/>
              </w:rPr>
              <w:t>Формфактор</w:t>
            </w:r>
            <w:proofErr w:type="spellEnd"/>
            <w:r w:rsidRPr="00FA422C">
              <w:rPr>
                <w:sz w:val="20"/>
                <w:szCs w:val="20"/>
              </w:rPr>
              <w:t xml:space="preserve">: 1U </w:t>
            </w:r>
            <w:proofErr w:type="spellStart"/>
            <w:r w:rsidRPr="00FA422C">
              <w:rPr>
                <w:sz w:val="20"/>
                <w:szCs w:val="20"/>
              </w:rPr>
              <w:t>Rack</w:t>
            </w:r>
            <w:proofErr w:type="spellEnd"/>
            <w:r w:rsidRPr="00FA422C">
              <w:rPr>
                <w:sz w:val="20"/>
                <w:szCs w:val="20"/>
              </w:rPr>
              <w:t xml:space="preserve"> (показатель, значение которого не может изменяться)</w:t>
            </w:r>
          </w:p>
          <w:p w:rsidR="00FA422C" w:rsidRPr="00FA422C" w:rsidRDefault="00FA422C" w:rsidP="00A639B3">
            <w:pPr>
              <w:rPr>
                <w:sz w:val="20"/>
                <w:szCs w:val="20"/>
              </w:rPr>
            </w:pPr>
            <w:r w:rsidRPr="00FA422C">
              <w:rPr>
                <w:sz w:val="20"/>
                <w:szCs w:val="20"/>
              </w:rPr>
              <w:t>Максимальное количество процессоров: не менее 2 (двух)</w:t>
            </w:r>
          </w:p>
          <w:p w:rsidR="00FA422C" w:rsidRPr="00FA422C" w:rsidRDefault="00FA422C" w:rsidP="00A639B3">
            <w:pPr>
              <w:rPr>
                <w:sz w:val="20"/>
                <w:szCs w:val="20"/>
              </w:rPr>
            </w:pPr>
            <w:r w:rsidRPr="00FA422C">
              <w:rPr>
                <w:sz w:val="20"/>
                <w:szCs w:val="20"/>
              </w:rPr>
              <w:t>Разрядность процессоров: 64 бит (показатель, значение которого не может изменяться)</w:t>
            </w:r>
          </w:p>
          <w:p w:rsidR="00FA422C" w:rsidRPr="00FA422C" w:rsidRDefault="00FA422C" w:rsidP="00A639B3">
            <w:pPr>
              <w:rPr>
                <w:sz w:val="20"/>
                <w:szCs w:val="20"/>
              </w:rPr>
            </w:pPr>
            <w:r w:rsidRPr="00FA422C">
              <w:rPr>
                <w:sz w:val="20"/>
                <w:szCs w:val="20"/>
              </w:rPr>
              <w:t>Иметь встроенный видеоадаптер</w:t>
            </w:r>
          </w:p>
          <w:p w:rsidR="00FA422C" w:rsidRPr="00FA422C" w:rsidRDefault="00FA422C" w:rsidP="00A639B3">
            <w:pPr>
              <w:rPr>
                <w:sz w:val="20"/>
                <w:szCs w:val="20"/>
              </w:rPr>
            </w:pPr>
            <w:r w:rsidRPr="00FA422C">
              <w:rPr>
                <w:sz w:val="20"/>
                <w:szCs w:val="20"/>
              </w:rPr>
              <w:t>Максимальный устанавливаемый объем памяти: не менее 192 ГБ</w:t>
            </w:r>
          </w:p>
          <w:p w:rsidR="00FA422C" w:rsidRPr="00FA422C" w:rsidRDefault="00FA422C" w:rsidP="00A639B3">
            <w:pPr>
              <w:rPr>
                <w:sz w:val="20"/>
                <w:szCs w:val="20"/>
              </w:rPr>
            </w:pPr>
            <w:r w:rsidRPr="00FA422C">
              <w:rPr>
                <w:sz w:val="20"/>
                <w:szCs w:val="20"/>
              </w:rPr>
              <w:t xml:space="preserve">Тип устанавливаемой памяти: </w:t>
            </w:r>
            <w:r w:rsidRPr="00FA422C">
              <w:rPr>
                <w:sz w:val="20"/>
                <w:szCs w:val="20"/>
                <w:lang w:val="en-US"/>
              </w:rPr>
              <w:t>DDR</w:t>
            </w:r>
            <w:r w:rsidRPr="00FA422C">
              <w:rPr>
                <w:sz w:val="20"/>
                <w:szCs w:val="20"/>
              </w:rPr>
              <w:t>3</w:t>
            </w:r>
          </w:p>
          <w:p w:rsidR="00FA422C" w:rsidRPr="00FA422C" w:rsidRDefault="00FA422C" w:rsidP="00A639B3">
            <w:pPr>
              <w:rPr>
                <w:sz w:val="20"/>
                <w:szCs w:val="20"/>
              </w:rPr>
            </w:pPr>
            <w:r w:rsidRPr="00FA422C">
              <w:rPr>
                <w:sz w:val="20"/>
                <w:szCs w:val="20"/>
              </w:rPr>
              <w:t>Шасси должно иметь не менее 18 слотов для установки модулей оперативной памяти</w:t>
            </w:r>
          </w:p>
          <w:p w:rsidR="00FA422C" w:rsidRPr="00FA422C" w:rsidRDefault="00FA422C" w:rsidP="00A639B3">
            <w:pPr>
              <w:rPr>
                <w:sz w:val="20"/>
                <w:szCs w:val="20"/>
              </w:rPr>
            </w:pPr>
            <w:r w:rsidRPr="00FA422C">
              <w:rPr>
                <w:sz w:val="20"/>
                <w:szCs w:val="20"/>
              </w:rPr>
              <w:t xml:space="preserve">Должно иметь не менее 4 (четырех) внутренних дисковых отсека SFF SAS/SATA </w:t>
            </w:r>
          </w:p>
          <w:p w:rsidR="00FA422C" w:rsidRPr="00FA422C" w:rsidRDefault="00FA422C" w:rsidP="00A639B3">
            <w:pPr>
              <w:rPr>
                <w:sz w:val="20"/>
                <w:szCs w:val="20"/>
              </w:rPr>
            </w:pPr>
            <w:r w:rsidRPr="00FA422C">
              <w:rPr>
                <w:sz w:val="20"/>
                <w:szCs w:val="20"/>
              </w:rPr>
              <w:t xml:space="preserve">Иметь встроенный контроллер жестких дисков с поддержкой </w:t>
            </w:r>
            <w:r w:rsidRPr="00FA422C">
              <w:rPr>
                <w:sz w:val="20"/>
                <w:szCs w:val="20"/>
                <w:lang w:val="en-US"/>
              </w:rPr>
              <w:t>RAID</w:t>
            </w:r>
            <w:r w:rsidRPr="00FA422C">
              <w:rPr>
                <w:sz w:val="20"/>
                <w:szCs w:val="20"/>
              </w:rPr>
              <w:t xml:space="preserve"> 5+0, 1+0, 1, 0</w:t>
            </w:r>
          </w:p>
          <w:p w:rsidR="00FA422C" w:rsidRPr="00FA422C" w:rsidRDefault="00FA422C" w:rsidP="00A639B3">
            <w:pPr>
              <w:rPr>
                <w:sz w:val="20"/>
                <w:szCs w:val="20"/>
              </w:rPr>
            </w:pPr>
            <w:r w:rsidRPr="00FA422C">
              <w:rPr>
                <w:sz w:val="20"/>
                <w:szCs w:val="20"/>
              </w:rPr>
              <w:t xml:space="preserve">Иметь не менее 2 (двух) четырехпортовых многофункциональных адаптера 1 </w:t>
            </w:r>
            <w:proofErr w:type="spellStart"/>
            <w:r w:rsidRPr="00FA422C">
              <w:rPr>
                <w:sz w:val="20"/>
                <w:szCs w:val="20"/>
              </w:rPr>
              <w:t>GbE</w:t>
            </w:r>
            <w:proofErr w:type="spellEnd"/>
          </w:p>
          <w:p w:rsidR="00FA422C" w:rsidRPr="00FA422C" w:rsidRDefault="00FA422C" w:rsidP="00A639B3">
            <w:pPr>
              <w:rPr>
                <w:sz w:val="20"/>
                <w:szCs w:val="20"/>
              </w:rPr>
            </w:pPr>
            <w:r w:rsidRPr="00FA422C">
              <w:rPr>
                <w:sz w:val="20"/>
                <w:szCs w:val="20"/>
              </w:rPr>
              <w:t xml:space="preserve">Иметь не менее 2 (двух) предустановленных </w:t>
            </w:r>
            <w:r w:rsidRPr="00FA422C">
              <w:rPr>
                <w:b/>
                <w:sz w:val="20"/>
                <w:szCs w:val="20"/>
              </w:rPr>
              <w:t>блоков питания</w:t>
            </w:r>
            <w:r w:rsidRPr="00FA422C">
              <w:rPr>
                <w:sz w:val="20"/>
                <w:szCs w:val="20"/>
              </w:rPr>
              <w:t xml:space="preserve"> </w:t>
            </w:r>
            <w:proofErr w:type="spellStart"/>
            <w:r w:rsidRPr="00FA422C">
              <w:rPr>
                <w:b/>
                <w:sz w:val="20"/>
                <w:szCs w:val="20"/>
              </w:rPr>
              <w:t>Hewlett-Packard</w:t>
            </w:r>
            <w:proofErr w:type="spellEnd"/>
            <w:r w:rsidRPr="00FA422C">
              <w:rPr>
                <w:b/>
                <w:sz w:val="20"/>
                <w:szCs w:val="20"/>
              </w:rPr>
              <w:t xml:space="preserve"> </w:t>
            </w:r>
            <w:r w:rsidRPr="00FA422C">
              <w:rPr>
                <w:sz w:val="20"/>
                <w:szCs w:val="20"/>
              </w:rPr>
              <w:t>переменного тока мощностью не менее 450 Вт каждый с возможностью горячей замены</w:t>
            </w:r>
          </w:p>
          <w:p w:rsidR="00FA422C" w:rsidRPr="00FA422C" w:rsidRDefault="00FA422C" w:rsidP="00A639B3">
            <w:pPr>
              <w:rPr>
                <w:sz w:val="20"/>
                <w:szCs w:val="20"/>
              </w:rPr>
            </w:pPr>
            <w:r w:rsidRPr="00FA422C">
              <w:rPr>
                <w:sz w:val="20"/>
                <w:szCs w:val="20"/>
              </w:rPr>
              <w:t>Шасси должно иметь следующие внешние порты ввода-вывода:</w:t>
            </w:r>
          </w:p>
          <w:p w:rsidR="00FA422C" w:rsidRPr="00FA422C" w:rsidRDefault="00FA422C" w:rsidP="00A639B3">
            <w:pPr>
              <w:rPr>
                <w:sz w:val="20"/>
                <w:szCs w:val="20"/>
              </w:rPr>
            </w:pPr>
            <w:r w:rsidRPr="00FA422C">
              <w:rPr>
                <w:sz w:val="20"/>
                <w:szCs w:val="20"/>
              </w:rPr>
              <w:t xml:space="preserve">- Клавиатура: не менее 1; </w:t>
            </w:r>
          </w:p>
          <w:p w:rsidR="00FA422C" w:rsidRPr="00FA422C" w:rsidRDefault="00FA422C" w:rsidP="00A639B3">
            <w:pPr>
              <w:rPr>
                <w:sz w:val="20"/>
                <w:szCs w:val="20"/>
              </w:rPr>
            </w:pPr>
            <w:r w:rsidRPr="00FA422C">
              <w:rPr>
                <w:sz w:val="20"/>
                <w:szCs w:val="20"/>
              </w:rPr>
              <w:t xml:space="preserve">- Мышь: не менее 1; </w:t>
            </w:r>
          </w:p>
          <w:p w:rsidR="00FA422C" w:rsidRPr="00FA422C" w:rsidRDefault="00FA422C" w:rsidP="00A639B3">
            <w:pPr>
              <w:rPr>
                <w:sz w:val="20"/>
                <w:szCs w:val="20"/>
              </w:rPr>
            </w:pPr>
            <w:r w:rsidRPr="00FA422C">
              <w:rPr>
                <w:sz w:val="20"/>
                <w:szCs w:val="20"/>
              </w:rPr>
              <w:t xml:space="preserve">- Последовательный: не менее 1; </w:t>
            </w:r>
          </w:p>
          <w:p w:rsidR="00FA422C" w:rsidRPr="00FA422C" w:rsidRDefault="00FA422C" w:rsidP="00A639B3">
            <w:pPr>
              <w:rPr>
                <w:sz w:val="20"/>
                <w:szCs w:val="20"/>
              </w:rPr>
            </w:pPr>
            <w:r w:rsidRPr="00FA422C">
              <w:rPr>
                <w:sz w:val="20"/>
                <w:szCs w:val="20"/>
              </w:rPr>
              <w:t xml:space="preserve">- Видео: не менее 1; </w:t>
            </w:r>
          </w:p>
          <w:p w:rsidR="00FA422C" w:rsidRPr="00FA422C" w:rsidRDefault="00FA422C" w:rsidP="00A639B3">
            <w:pPr>
              <w:rPr>
                <w:sz w:val="20"/>
                <w:szCs w:val="20"/>
              </w:rPr>
            </w:pPr>
            <w:r w:rsidRPr="00FA422C">
              <w:rPr>
                <w:sz w:val="20"/>
                <w:szCs w:val="20"/>
              </w:rPr>
              <w:t xml:space="preserve">- Сетевой разъём RJ-45: не менее 2; </w:t>
            </w:r>
          </w:p>
          <w:p w:rsidR="00FA422C" w:rsidRPr="00FA422C" w:rsidRDefault="00FA422C" w:rsidP="00A639B3">
            <w:pPr>
              <w:rPr>
                <w:sz w:val="20"/>
                <w:szCs w:val="20"/>
              </w:rPr>
            </w:pPr>
            <w:r w:rsidRPr="00FA422C">
              <w:rPr>
                <w:sz w:val="20"/>
                <w:szCs w:val="20"/>
              </w:rPr>
              <w:t xml:space="preserve">- порт удаленного управления </w:t>
            </w:r>
            <w:proofErr w:type="spellStart"/>
            <w:r w:rsidRPr="00FA422C">
              <w:rPr>
                <w:sz w:val="20"/>
                <w:szCs w:val="20"/>
              </w:rPr>
              <w:t>iLO</w:t>
            </w:r>
            <w:proofErr w:type="spellEnd"/>
            <w:r w:rsidRPr="00FA422C">
              <w:rPr>
                <w:sz w:val="20"/>
                <w:szCs w:val="20"/>
              </w:rPr>
              <w:t xml:space="preserve"> 2: не менее 1; </w:t>
            </w:r>
          </w:p>
          <w:p w:rsidR="00FA422C" w:rsidRPr="00FA422C" w:rsidRDefault="00FA422C" w:rsidP="00A639B3">
            <w:pPr>
              <w:rPr>
                <w:sz w:val="20"/>
                <w:szCs w:val="20"/>
              </w:rPr>
            </w:pPr>
            <w:r w:rsidRPr="00FA422C">
              <w:rPr>
                <w:sz w:val="20"/>
                <w:szCs w:val="20"/>
              </w:rPr>
              <w:t xml:space="preserve">- Слот SD: не менее 1; </w:t>
            </w:r>
          </w:p>
          <w:p w:rsidR="00FA422C" w:rsidRPr="00FA422C" w:rsidRDefault="00FA422C" w:rsidP="00A639B3">
            <w:pPr>
              <w:rPr>
                <w:sz w:val="20"/>
                <w:szCs w:val="20"/>
              </w:rPr>
            </w:pPr>
            <w:r w:rsidRPr="00FA422C">
              <w:rPr>
                <w:sz w:val="20"/>
                <w:szCs w:val="20"/>
              </w:rPr>
              <w:t>- Порты USB 2.0: не менее 4</w:t>
            </w:r>
          </w:p>
          <w:p w:rsidR="00FA422C" w:rsidRPr="00FA422C" w:rsidRDefault="00FA422C" w:rsidP="00A639B3">
            <w:pPr>
              <w:rPr>
                <w:sz w:val="20"/>
                <w:szCs w:val="20"/>
              </w:rPr>
            </w:pPr>
            <w:r w:rsidRPr="00FA422C">
              <w:rPr>
                <w:sz w:val="20"/>
                <w:szCs w:val="20"/>
              </w:rPr>
              <w:t>Иметь следующие слоты расширения: PCI-E x1 не менее 2 (двух) ,  PCI-E x16 не менее 2 (двух)</w:t>
            </w:r>
          </w:p>
          <w:p w:rsidR="00FA422C" w:rsidRPr="00FA422C" w:rsidRDefault="00FA422C" w:rsidP="00A639B3">
            <w:pPr>
              <w:rPr>
                <w:sz w:val="20"/>
                <w:szCs w:val="20"/>
              </w:rPr>
            </w:pPr>
            <w:r w:rsidRPr="00FA422C">
              <w:rPr>
                <w:sz w:val="20"/>
                <w:szCs w:val="20"/>
              </w:rPr>
              <w:t>Иметь следующие функции управление безопасностью:</w:t>
            </w:r>
          </w:p>
          <w:p w:rsidR="00FA422C" w:rsidRPr="00FA422C" w:rsidRDefault="00FA422C" w:rsidP="00A639B3">
            <w:pPr>
              <w:rPr>
                <w:sz w:val="20"/>
                <w:szCs w:val="20"/>
              </w:rPr>
            </w:pPr>
            <w:r w:rsidRPr="00FA422C">
              <w:rPr>
                <w:sz w:val="20"/>
                <w:szCs w:val="20"/>
              </w:rPr>
              <w:t xml:space="preserve">- Пароль на включение питания; </w:t>
            </w:r>
          </w:p>
          <w:p w:rsidR="00FA422C" w:rsidRPr="00FA422C" w:rsidRDefault="00FA422C" w:rsidP="00A639B3">
            <w:pPr>
              <w:rPr>
                <w:sz w:val="20"/>
                <w:szCs w:val="20"/>
              </w:rPr>
            </w:pPr>
            <w:r w:rsidRPr="00FA422C">
              <w:rPr>
                <w:sz w:val="20"/>
                <w:szCs w:val="20"/>
              </w:rPr>
              <w:t xml:space="preserve">- Пароль клавиатуры; </w:t>
            </w:r>
          </w:p>
          <w:p w:rsidR="00FA422C" w:rsidRPr="00FA422C" w:rsidRDefault="00FA422C" w:rsidP="00A639B3">
            <w:pPr>
              <w:rPr>
                <w:sz w:val="20"/>
                <w:szCs w:val="20"/>
              </w:rPr>
            </w:pPr>
            <w:r w:rsidRPr="00FA422C">
              <w:rPr>
                <w:sz w:val="20"/>
                <w:szCs w:val="20"/>
              </w:rPr>
              <w:t xml:space="preserve">- Контроль дисковода гибких дисков; </w:t>
            </w:r>
          </w:p>
          <w:p w:rsidR="00FA422C" w:rsidRPr="00FA422C" w:rsidRDefault="00FA422C" w:rsidP="00A639B3">
            <w:pPr>
              <w:rPr>
                <w:sz w:val="20"/>
                <w:szCs w:val="20"/>
              </w:rPr>
            </w:pPr>
            <w:r w:rsidRPr="00FA422C">
              <w:rPr>
                <w:sz w:val="20"/>
                <w:szCs w:val="20"/>
              </w:rPr>
              <w:t xml:space="preserve">- Контроль загрузки с дискеты; </w:t>
            </w:r>
          </w:p>
          <w:p w:rsidR="00FA422C" w:rsidRPr="00FA422C" w:rsidRDefault="00FA422C" w:rsidP="00A639B3">
            <w:pPr>
              <w:rPr>
                <w:sz w:val="20"/>
                <w:szCs w:val="20"/>
              </w:rPr>
            </w:pPr>
            <w:r w:rsidRPr="00FA422C">
              <w:rPr>
                <w:sz w:val="20"/>
                <w:szCs w:val="20"/>
              </w:rPr>
              <w:t xml:space="preserve">- </w:t>
            </w:r>
            <w:proofErr w:type="spellStart"/>
            <w:r w:rsidRPr="00FA422C">
              <w:rPr>
                <w:sz w:val="20"/>
                <w:szCs w:val="20"/>
              </w:rPr>
              <w:t>QuickLock</w:t>
            </w:r>
            <w:proofErr w:type="spellEnd"/>
            <w:r w:rsidRPr="00FA422C">
              <w:rPr>
                <w:sz w:val="20"/>
                <w:szCs w:val="20"/>
              </w:rPr>
              <w:t xml:space="preserve">, режим сетевого сервера; </w:t>
            </w:r>
          </w:p>
          <w:p w:rsidR="00FA422C" w:rsidRPr="00FA422C" w:rsidRDefault="00FA422C" w:rsidP="00A639B3">
            <w:pPr>
              <w:rPr>
                <w:sz w:val="20"/>
                <w:szCs w:val="20"/>
              </w:rPr>
            </w:pPr>
            <w:r w:rsidRPr="00FA422C">
              <w:rPr>
                <w:sz w:val="20"/>
                <w:szCs w:val="20"/>
              </w:rPr>
              <w:t xml:space="preserve">- Съёмные приводы для компакт-дисков и дискет; </w:t>
            </w:r>
          </w:p>
          <w:p w:rsidR="00FA422C" w:rsidRPr="00FA422C" w:rsidRDefault="00FA422C" w:rsidP="00A639B3">
            <w:pPr>
              <w:rPr>
                <w:sz w:val="20"/>
                <w:szCs w:val="20"/>
              </w:rPr>
            </w:pPr>
            <w:r w:rsidRPr="00FA422C">
              <w:rPr>
                <w:sz w:val="20"/>
                <w:szCs w:val="20"/>
              </w:rPr>
              <w:t xml:space="preserve">- Контроль последовательного интерфейса; </w:t>
            </w:r>
          </w:p>
          <w:p w:rsidR="00FA422C" w:rsidRPr="00FA422C" w:rsidRDefault="00FA422C" w:rsidP="00A639B3">
            <w:pPr>
              <w:rPr>
                <w:sz w:val="20"/>
                <w:szCs w:val="20"/>
              </w:rPr>
            </w:pPr>
            <w:r w:rsidRPr="00FA422C">
              <w:rPr>
                <w:sz w:val="20"/>
                <w:szCs w:val="20"/>
              </w:rPr>
              <w:t xml:space="preserve">- Пароль администратора; </w:t>
            </w:r>
          </w:p>
          <w:p w:rsidR="00FA422C" w:rsidRPr="00FA422C" w:rsidRDefault="00FA422C" w:rsidP="00A639B3">
            <w:pPr>
              <w:rPr>
                <w:sz w:val="20"/>
                <w:szCs w:val="20"/>
              </w:rPr>
            </w:pPr>
            <w:r w:rsidRPr="00FA422C">
              <w:rPr>
                <w:sz w:val="20"/>
                <w:szCs w:val="20"/>
              </w:rPr>
              <w:t xml:space="preserve">- Средство </w:t>
            </w:r>
            <w:proofErr w:type="spellStart"/>
            <w:r w:rsidRPr="00FA422C">
              <w:rPr>
                <w:sz w:val="20"/>
                <w:szCs w:val="20"/>
              </w:rPr>
              <w:t>Integrated</w:t>
            </w:r>
            <w:proofErr w:type="spellEnd"/>
            <w:r w:rsidRPr="00FA422C">
              <w:rPr>
                <w:sz w:val="20"/>
                <w:szCs w:val="20"/>
              </w:rPr>
              <w:t xml:space="preserve"> </w:t>
            </w:r>
            <w:proofErr w:type="spellStart"/>
            <w:r w:rsidRPr="00FA422C">
              <w:rPr>
                <w:sz w:val="20"/>
                <w:szCs w:val="20"/>
              </w:rPr>
              <w:t>Lights-Out</w:t>
            </w:r>
            <w:proofErr w:type="spellEnd"/>
            <w:r w:rsidRPr="00FA422C">
              <w:rPr>
                <w:sz w:val="20"/>
                <w:szCs w:val="20"/>
              </w:rPr>
              <w:t xml:space="preserve"> обеспечивающее 12 настраиваемых учётных записей пользователей и шифрование по протоколу SSL; </w:t>
            </w:r>
          </w:p>
          <w:p w:rsidR="00FA422C" w:rsidRPr="00FA422C" w:rsidRDefault="00FA422C" w:rsidP="00A639B3">
            <w:pPr>
              <w:rPr>
                <w:sz w:val="20"/>
                <w:szCs w:val="20"/>
              </w:rPr>
            </w:pPr>
            <w:r w:rsidRPr="00FA422C">
              <w:rPr>
                <w:sz w:val="20"/>
                <w:szCs w:val="20"/>
              </w:rPr>
              <w:t xml:space="preserve">- </w:t>
            </w:r>
            <w:proofErr w:type="spellStart"/>
            <w:r w:rsidRPr="00FA422C">
              <w:rPr>
                <w:sz w:val="20"/>
                <w:szCs w:val="20"/>
              </w:rPr>
              <w:t>Integrated</w:t>
            </w:r>
            <w:proofErr w:type="spellEnd"/>
            <w:r w:rsidRPr="00FA422C">
              <w:rPr>
                <w:sz w:val="20"/>
                <w:szCs w:val="20"/>
              </w:rPr>
              <w:t xml:space="preserve"> </w:t>
            </w:r>
            <w:proofErr w:type="spellStart"/>
            <w:r w:rsidRPr="00FA422C">
              <w:rPr>
                <w:sz w:val="20"/>
                <w:szCs w:val="20"/>
              </w:rPr>
              <w:t>Lights-Out</w:t>
            </w:r>
            <w:proofErr w:type="spellEnd"/>
            <w:r w:rsidRPr="00FA422C">
              <w:rPr>
                <w:sz w:val="20"/>
                <w:szCs w:val="20"/>
              </w:rPr>
              <w:t xml:space="preserve"> должно иметь возможность отключения через общие настройки; </w:t>
            </w:r>
          </w:p>
          <w:p w:rsidR="00FA422C" w:rsidRPr="00FA422C" w:rsidRDefault="00FA422C" w:rsidP="00A639B3">
            <w:pPr>
              <w:rPr>
                <w:sz w:val="20"/>
                <w:szCs w:val="20"/>
              </w:rPr>
            </w:pPr>
            <w:r w:rsidRPr="00FA422C">
              <w:rPr>
                <w:sz w:val="20"/>
                <w:szCs w:val="20"/>
              </w:rPr>
              <w:t xml:space="preserve">- Решение </w:t>
            </w:r>
            <w:proofErr w:type="spellStart"/>
            <w:r w:rsidRPr="00FA422C">
              <w:rPr>
                <w:sz w:val="20"/>
                <w:szCs w:val="20"/>
              </w:rPr>
              <w:t>iLO</w:t>
            </w:r>
            <w:proofErr w:type="spellEnd"/>
            <w:r w:rsidRPr="00FA422C">
              <w:rPr>
                <w:sz w:val="20"/>
                <w:szCs w:val="20"/>
              </w:rPr>
              <w:t xml:space="preserve"> </w:t>
            </w:r>
            <w:proofErr w:type="spellStart"/>
            <w:r w:rsidRPr="00FA422C">
              <w:rPr>
                <w:sz w:val="20"/>
                <w:szCs w:val="20"/>
              </w:rPr>
              <w:t>Advance</w:t>
            </w:r>
            <w:proofErr w:type="spellEnd"/>
            <w:r w:rsidRPr="00FA422C">
              <w:rPr>
                <w:sz w:val="20"/>
                <w:szCs w:val="20"/>
              </w:rPr>
              <w:t xml:space="preserve"> </w:t>
            </w:r>
            <w:proofErr w:type="spellStart"/>
            <w:r w:rsidRPr="00FA422C">
              <w:rPr>
                <w:sz w:val="20"/>
                <w:szCs w:val="20"/>
              </w:rPr>
              <w:t>Pack</w:t>
            </w:r>
            <w:proofErr w:type="spellEnd"/>
            <w:r w:rsidRPr="00FA422C">
              <w:rPr>
                <w:sz w:val="20"/>
                <w:szCs w:val="20"/>
              </w:rPr>
              <w:t>, поддерживающее интеграцию служб каталогов и аутентификацию по двум параметрам</w:t>
            </w:r>
          </w:p>
          <w:p w:rsidR="00FA422C" w:rsidRPr="00FA422C" w:rsidRDefault="00FA422C" w:rsidP="00A639B3">
            <w:pPr>
              <w:rPr>
                <w:sz w:val="20"/>
                <w:szCs w:val="20"/>
              </w:rPr>
            </w:pPr>
            <w:r w:rsidRPr="00FA422C">
              <w:rPr>
                <w:sz w:val="20"/>
                <w:szCs w:val="20"/>
              </w:rPr>
              <w:lastRenderedPageBreak/>
              <w:t xml:space="preserve"> - </w:t>
            </w:r>
            <w:proofErr w:type="spellStart"/>
            <w:r w:rsidRPr="00FA422C">
              <w:rPr>
                <w:sz w:val="20"/>
                <w:szCs w:val="20"/>
              </w:rPr>
              <w:t>Зеркалированная</w:t>
            </w:r>
            <w:proofErr w:type="spellEnd"/>
            <w:r w:rsidRPr="00FA422C">
              <w:rPr>
                <w:sz w:val="20"/>
                <w:szCs w:val="20"/>
              </w:rPr>
              <w:t xml:space="preserve"> память; </w:t>
            </w:r>
          </w:p>
          <w:p w:rsidR="00FA422C" w:rsidRPr="00FA422C" w:rsidRDefault="00FA422C" w:rsidP="00A639B3">
            <w:pPr>
              <w:rPr>
                <w:sz w:val="20"/>
                <w:szCs w:val="20"/>
              </w:rPr>
            </w:pPr>
            <w:r w:rsidRPr="00FA422C">
              <w:rPr>
                <w:sz w:val="20"/>
                <w:szCs w:val="20"/>
              </w:rPr>
              <w:t>- Онлайн-подключение резервной памяти;</w:t>
            </w:r>
          </w:p>
          <w:p w:rsidR="00FA422C" w:rsidRPr="00FA422C" w:rsidRDefault="00FA422C" w:rsidP="00A639B3">
            <w:pPr>
              <w:rPr>
                <w:sz w:val="20"/>
                <w:szCs w:val="20"/>
              </w:rPr>
            </w:pPr>
            <w:proofErr w:type="gramStart"/>
            <w:r w:rsidRPr="00FA422C">
              <w:rPr>
                <w:sz w:val="20"/>
                <w:szCs w:val="20"/>
              </w:rPr>
              <w:t xml:space="preserve">Должно иметь предустановленное ПО удаленного управления </w:t>
            </w:r>
            <w:r w:rsidRPr="00FA422C">
              <w:rPr>
                <w:sz w:val="20"/>
                <w:szCs w:val="20"/>
                <w:lang w:val="en-US"/>
              </w:rPr>
              <w:t>Insight</w:t>
            </w:r>
            <w:r w:rsidRPr="00FA422C">
              <w:rPr>
                <w:sz w:val="20"/>
                <w:szCs w:val="20"/>
              </w:rPr>
              <w:t xml:space="preserve"> </w:t>
            </w:r>
            <w:r w:rsidRPr="00FA422C">
              <w:rPr>
                <w:sz w:val="20"/>
                <w:szCs w:val="20"/>
                <w:lang w:val="en-US"/>
              </w:rPr>
              <w:t>Control</w:t>
            </w:r>
            <w:r w:rsidRPr="00FA422C">
              <w:rPr>
                <w:sz w:val="20"/>
                <w:szCs w:val="20"/>
              </w:rPr>
              <w:t xml:space="preserve"> с </w:t>
            </w:r>
            <w:proofErr w:type="spellStart"/>
            <w:r w:rsidRPr="00FA422C">
              <w:rPr>
                <w:sz w:val="20"/>
                <w:szCs w:val="20"/>
                <w:lang w:val="en-US"/>
              </w:rPr>
              <w:t>iLO</w:t>
            </w:r>
            <w:proofErr w:type="spellEnd"/>
            <w:r w:rsidRPr="00FA422C">
              <w:rPr>
                <w:sz w:val="20"/>
                <w:szCs w:val="20"/>
              </w:rPr>
              <w:t xml:space="preserve"> </w:t>
            </w:r>
            <w:r w:rsidRPr="00FA422C">
              <w:rPr>
                <w:sz w:val="20"/>
                <w:szCs w:val="20"/>
                <w:lang w:val="en-US"/>
              </w:rPr>
              <w:t>Advanced</w:t>
            </w:r>
            <w:r w:rsidRPr="00FA422C">
              <w:rPr>
                <w:sz w:val="20"/>
                <w:szCs w:val="20"/>
              </w:rPr>
              <w:t xml:space="preserve"> (</w:t>
            </w:r>
            <w:proofErr w:type="spellStart"/>
            <w:r w:rsidRPr="00FA422C">
              <w:rPr>
                <w:sz w:val="20"/>
                <w:szCs w:val="20"/>
                <w:lang w:val="en-US"/>
              </w:rPr>
              <w:t>iLO</w:t>
            </w:r>
            <w:proofErr w:type="spellEnd"/>
            <w:r w:rsidRPr="00FA422C">
              <w:rPr>
                <w:sz w:val="20"/>
                <w:szCs w:val="20"/>
              </w:rPr>
              <w:t xml:space="preserve"> 3)</w:t>
            </w:r>
            <w:proofErr w:type="gramEnd"/>
          </w:p>
          <w:p w:rsidR="00FA422C" w:rsidRPr="00FA422C" w:rsidRDefault="00FA422C" w:rsidP="00A639B3">
            <w:pPr>
              <w:rPr>
                <w:sz w:val="20"/>
                <w:szCs w:val="20"/>
              </w:rPr>
            </w:pPr>
            <w:r w:rsidRPr="00FA422C">
              <w:rPr>
                <w:sz w:val="20"/>
                <w:szCs w:val="20"/>
              </w:rPr>
              <w:t xml:space="preserve">В состав сервера должно входить не менее 2 (двух) </w:t>
            </w:r>
            <w:r w:rsidRPr="00FA422C">
              <w:rPr>
                <w:b/>
                <w:sz w:val="20"/>
                <w:szCs w:val="20"/>
              </w:rPr>
              <w:t xml:space="preserve">процессоров </w:t>
            </w:r>
            <w:proofErr w:type="spellStart"/>
            <w:r w:rsidRPr="00FA422C">
              <w:rPr>
                <w:b/>
                <w:sz w:val="20"/>
                <w:szCs w:val="20"/>
              </w:rPr>
              <w:t>Intel</w:t>
            </w:r>
            <w:proofErr w:type="spellEnd"/>
            <w:r w:rsidRPr="00FA422C">
              <w:rPr>
                <w:b/>
                <w:sz w:val="20"/>
                <w:szCs w:val="20"/>
              </w:rPr>
              <w:t xml:space="preserve"> </w:t>
            </w:r>
            <w:r w:rsidRPr="00FA422C">
              <w:rPr>
                <w:sz w:val="20"/>
                <w:szCs w:val="20"/>
              </w:rPr>
              <w:t>со следующим характеристиками:</w:t>
            </w:r>
          </w:p>
          <w:p w:rsidR="00FA422C" w:rsidRPr="00FA422C" w:rsidRDefault="00FA422C" w:rsidP="00A639B3">
            <w:pPr>
              <w:rPr>
                <w:sz w:val="20"/>
                <w:szCs w:val="20"/>
              </w:rPr>
            </w:pPr>
            <w:r w:rsidRPr="00FA422C">
              <w:rPr>
                <w:sz w:val="20"/>
                <w:szCs w:val="20"/>
              </w:rPr>
              <w:t>Иметь не менее 4 (четырех) ядер, поддерживающих технологию выполнения двух задач каждым ядром одновременно.</w:t>
            </w:r>
          </w:p>
          <w:p w:rsidR="00FA422C" w:rsidRPr="00FA422C" w:rsidRDefault="00FA422C" w:rsidP="00A639B3">
            <w:pPr>
              <w:rPr>
                <w:sz w:val="20"/>
                <w:szCs w:val="20"/>
              </w:rPr>
            </w:pPr>
            <w:r w:rsidRPr="00FA422C">
              <w:rPr>
                <w:sz w:val="20"/>
                <w:szCs w:val="20"/>
              </w:rPr>
              <w:t>Поддерживать не менее 8 (восьми)</w:t>
            </w:r>
            <w:r w:rsidRPr="00FA422C">
              <w:rPr>
                <w:b/>
                <w:sz w:val="20"/>
                <w:szCs w:val="20"/>
              </w:rPr>
              <w:t xml:space="preserve"> </w:t>
            </w:r>
            <w:r w:rsidRPr="00FA422C">
              <w:rPr>
                <w:sz w:val="20"/>
                <w:szCs w:val="20"/>
              </w:rPr>
              <w:t>вычислительных потоков, имеющих достаточный запас вычислительных ресурсов для эффективной работы с программным обеспечением.</w:t>
            </w:r>
          </w:p>
          <w:p w:rsidR="00FA422C" w:rsidRPr="00FA422C" w:rsidRDefault="00FA422C" w:rsidP="00A639B3">
            <w:pPr>
              <w:rPr>
                <w:sz w:val="20"/>
                <w:szCs w:val="20"/>
              </w:rPr>
            </w:pPr>
            <w:r w:rsidRPr="00FA422C">
              <w:rPr>
                <w:sz w:val="20"/>
                <w:szCs w:val="20"/>
              </w:rPr>
              <w:t>Иметь тактовую частоту не менее 2.35 ГГц с возможностью автоматического увеличения тактовой частоты процессора свыше номинальной  в режиме «турбо». Максимальная тактовая частота в режиме «турбо» должна быть не менее 2.6 ГГц</w:t>
            </w:r>
          </w:p>
          <w:p w:rsidR="00FA422C" w:rsidRPr="00FA422C" w:rsidRDefault="00FA422C" w:rsidP="00A639B3">
            <w:pPr>
              <w:rPr>
                <w:sz w:val="20"/>
                <w:szCs w:val="20"/>
              </w:rPr>
            </w:pPr>
            <w:r w:rsidRPr="00FA422C">
              <w:rPr>
                <w:sz w:val="20"/>
                <w:szCs w:val="20"/>
              </w:rPr>
              <w:t>Иметь не менее 12 МБ кэш-памяти, динамически распределяемой между ядрами процессора в зависимости от нагрузки, значительно ускоряя работу и повышая производительность.</w:t>
            </w:r>
          </w:p>
          <w:p w:rsidR="00FA422C" w:rsidRPr="00FA422C" w:rsidRDefault="00FA422C" w:rsidP="00A639B3">
            <w:pPr>
              <w:rPr>
                <w:sz w:val="20"/>
                <w:szCs w:val="20"/>
              </w:rPr>
            </w:pPr>
            <w:r w:rsidRPr="00FA422C">
              <w:rPr>
                <w:sz w:val="20"/>
                <w:szCs w:val="20"/>
              </w:rPr>
              <w:t>Иметь антивирусную технологию, предотвращающую «заражение» сервера некоторыми типами вредоносного программного обеспечения, искусственно вызывающего ошибку вида «переполнение буфера»</w:t>
            </w:r>
          </w:p>
          <w:p w:rsidR="00FA422C" w:rsidRPr="00FA422C" w:rsidRDefault="00FA422C" w:rsidP="00A639B3">
            <w:pPr>
              <w:rPr>
                <w:sz w:val="20"/>
                <w:szCs w:val="20"/>
              </w:rPr>
            </w:pPr>
            <w:r w:rsidRPr="00FA422C">
              <w:rPr>
                <w:sz w:val="20"/>
                <w:szCs w:val="20"/>
              </w:rPr>
              <w:t>Поддерживать технологию аппаратной виртуализации</w:t>
            </w:r>
          </w:p>
          <w:p w:rsidR="00FA422C" w:rsidRPr="00FA422C" w:rsidRDefault="00FA422C" w:rsidP="00A639B3">
            <w:pPr>
              <w:rPr>
                <w:sz w:val="20"/>
                <w:szCs w:val="20"/>
              </w:rPr>
            </w:pPr>
            <w:r w:rsidRPr="00FA422C">
              <w:rPr>
                <w:sz w:val="20"/>
                <w:szCs w:val="20"/>
              </w:rPr>
              <w:t>Поддерживать работу 64-разрядных приложений</w:t>
            </w:r>
          </w:p>
          <w:p w:rsidR="00FA422C" w:rsidRPr="00FA422C" w:rsidRDefault="00FA422C" w:rsidP="00A639B3">
            <w:pPr>
              <w:rPr>
                <w:sz w:val="20"/>
                <w:szCs w:val="20"/>
              </w:rPr>
            </w:pPr>
            <w:r w:rsidRPr="00FA422C">
              <w:rPr>
                <w:sz w:val="20"/>
                <w:szCs w:val="20"/>
              </w:rPr>
              <w:t xml:space="preserve">Поддерживать технологию энергосбережения посредством уменьшения напряжения питания и тактовой частоты во время низкой нагрузки на процессор </w:t>
            </w:r>
          </w:p>
          <w:p w:rsidR="00FA422C" w:rsidRPr="00FA422C" w:rsidRDefault="00FA422C" w:rsidP="00A639B3">
            <w:pPr>
              <w:rPr>
                <w:sz w:val="20"/>
                <w:szCs w:val="20"/>
              </w:rPr>
            </w:pPr>
            <w:r w:rsidRPr="00FA422C">
              <w:rPr>
                <w:sz w:val="20"/>
                <w:szCs w:val="20"/>
              </w:rPr>
              <w:t>Иметь пропускную способность последовательной шины, обеспечивающую не менее 5 миллиардов пересылок в секунду.</w:t>
            </w:r>
          </w:p>
          <w:p w:rsidR="00FA422C" w:rsidRPr="00FA422C" w:rsidRDefault="00FA422C" w:rsidP="00A639B3">
            <w:pPr>
              <w:rPr>
                <w:sz w:val="20"/>
                <w:szCs w:val="20"/>
              </w:rPr>
            </w:pPr>
            <w:r w:rsidRPr="00FA422C">
              <w:rPr>
                <w:sz w:val="20"/>
                <w:szCs w:val="20"/>
              </w:rPr>
              <w:t xml:space="preserve">Поддерживать не менее 256 ГБ трехканальной оперативной памяти с кодом </w:t>
            </w:r>
            <w:proofErr w:type="gramStart"/>
            <w:r w:rsidRPr="00FA422C">
              <w:rPr>
                <w:sz w:val="20"/>
                <w:szCs w:val="20"/>
              </w:rPr>
              <w:t>коррекции ошибок, использующей дополнительные биты</w:t>
            </w:r>
            <w:proofErr w:type="gramEnd"/>
            <w:r w:rsidRPr="00FA422C">
              <w:rPr>
                <w:sz w:val="20"/>
                <w:szCs w:val="20"/>
              </w:rPr>
              <w:t xml:space="preserve"> для контроля целостности данных.</w:t>
            </w:r>
          </w:p>
          <w:p w:rsidR="00FA422C" w:rsidRPr="00FA422C" w:rsidRDefault="00FA422C" w:rsidP="00A639B3">
            <w:pPr>
              <w:rPr>
                <w:sz w:val="20"/>
                <w:szCs w:val="20"/>
              </w:rPr>
            </w:pPr>
            <w:r w:rsidRPr="00FA422C">
              <w:rPr>
                <w:sz w:val="20"/>
                <w:szCs w:val="20"/>
              </w:rPr>
              <w:t>Иметь встроенный контроллер оперативной памяти пропускной способностью не менее 25 ГБ/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Иметь воздушно-радиаторную систему охлаждения, обеспечивающую отвод выделяемой процессором тепловой энергии во всех режимах работы и рассчитанную на отвод не менее 80 Вт тепловой мощности.</w:t>
            </w:r>
          </w:p>
          <w:p w:rsidR="00FA422C" w:rsidRPr="00FA422C" w:rsidRDefault="00FA422C" w:rsidP="00A639B3">
            <w:pPr>
              <w:ind w:firstLine="23"/>
              <w:rPr>
                <w:sz w:val="20"/>
                <w:szCs w:val="20"/>
              </w:rPr>
            </w:pPr>
            <w:r w:rsidRPr="00FA422C">
              <w:rPr>
                <w:b/>
                <w:sz w:val="20"/>
                <w:szCs w:val="20"/>
              </w:rPr>
              <w:t xml:space="preserve">Оперативная память </w:t>
            </w:r>
            <w:r w:rsidRPr="00FA422C">
              <w:rPr>
                <w:sz w:val="20"/>
                <w:szCs w:val="20"/>
              </w:rPr>
              <w:t xml:space="preserve">сервера должна состоять из не менее 2 (двух) 240-контактных модулей </w:t>
            </w:r>
            <w:proofErr w:type="spellStart"/>
            <w:r w:rsidRPr="00FA422C">
              <w:rPr>
                <w:b/>
                <w:sz w:val="20"/>
                <w:szCs w:val="20"/>
              </w:rPr>
              <w:t>Hewlett-Packard</w:t>
            </w:r>
            <w:proofErr w:type="spellEnd"/>
            <w:r w:rsidRPr="00FA422C">
              <w:rPr>
                <w:sz w:val="20"/>
                <w:szCs w:val="20"/>
              </w:rPr>
              <w:t xml:space="preserve">  буферизированной синхронной динамической памяти с произвольным доступом и удвоенной скоростью передачи данных с объёмом каждого модуля не менее 2048 МБ с эффективной частотой памяти не менее 1333 МГц и пропускной способностью не ниже 10600 МБ/с, с напряжением питания ячеек памяти не более 1.8</w:t>
            </w:r>
            <w:proofErr w:type="gramStart"/>
            <w:r w:rsidRPr="00FA422C">
              <w:rPr>
                <w:sz w:val="20"/>
                <w:szCs w:val="20"/>
              </w:rPr>
              <w:t xml:space="preserve"> В</w:t>
            </w:r>
            <w:proofErr w:type="gramEnd"/>
            <w:r w:rsidRPr="00FA422C">
              <w:rPr>
                <w:sz w:val="20"/>
                <w:szCs w:val="20"/>
              </w:rPr>
              <w:t xml:space="preserve"> для обеспечения пониженного энергопотребления и тепловыделения. Иметь следующие функции: поддержка компенсации времени готовности на системном уровне, встроенная калибровка ввода/вывода (мониторинг времени готовности и корректировка уровней), автоматическая калибровка шины данных.</w:t>
            </w:r>
          </w:p>
          <w:p w:rsidR="00FA422C" w:rsidRPr="00FA422C" w:rsidRDefault="00FA422C" w:rsidP="00A639B3">
            <w:pPr>
              <w:rPr>
                <w:sz w:val="20"/>
                <w:szCs w:val="20"/>
              </w:rPr>
            </w:pPr>
            <w:r w:rsidRPr="00FA422C">
              <w:rPr>
                <w:sz w:val="20"/>
                <w:szCs w:val="20"/>
              </w:rPr>
              <w:t>Оперативная память должна иметь полную совместимость с шасси и процессором, характеристики которых указаны выше.</w:t>
            </w:r>
          </w:p>
          <w:p w:rsidR="00FA422C" w:rsidRPr="00FA422C" w:rsidRDefault="00FA422C" w:rsidP="00A639B3">
            <w:pPr>
              <w:rPr>
                <w:sz w:val="20"/>
                <w:szCs w:val="20"/>
              </w:rPr>
            </w:pPr>
            <w:r w:rsidRPr="00FA422C">
              <w:rPr>
                <w:sz w:val="20"/>
                <w:szCs w:val="20"/>
              </w:rPr>
              <w:t xml:space="preserve">В сервере должно быть установлено не менее 2 (двух) </w:t>
            </w:r>
            <w:r w:rsidRPr="00FA422C">
              <w:rPr>
                <w:b/>
                <w:sz w:val="20"/>
                <w:szCs w:val="20"/>
              </w:rPr>
              <w:t xml:space="preserve">жестких дисков </w:t>
            </w:r>
            <w:proofErr w:type="spellStart"/>
            <w:r w:rsidRPr="00FA422C">
              <w:rPr>
                <w:b/>
                <w:sz w:val="20"/>
                <w:szCs w:val="20"/>
              </w:rPr>
              <w:t>Hewlett-Packard</w:t>
            </w:r>
            <w:proofErr w:type="spellEnd"/>
            <w:r w:rsidRPr="00FA422C">
              <w:rPr>
                <w:b/>
                <w:sz w:val="20"/>
                <w:szCs w:val="20"/>
              </w:rPr>
              <w:t xml:space="preserve"> </w:t>
            </w:r>
            <w:r w:rsidRPr="00FA422C">
              <w:rPr>
                <w:sz w:val="20"/>
                <w:szCs w:val="20"/>
              </w:rPr>
              <w:t xml:space="preserve">объемом не менее 146 ГБ каждый, максимальной внешней скоростью передачи данных не менее 6 Гбит/с, номинальной скоростью вращения шпинделя не менее 15000 оборотов в минуту. Жесткие диски должны иметь форм-фактор SFF (2,5") и быть полностью совместимы с шасси, характеристики которого указаны выше. </w:t>
            </w:r>
          </w:p>
          <w:p w:rsidR="00FA422C" w:rsidRPr="00FA422C" w:rsidRDefault="00FA422C" w:rsidP="00A639B3">
            <w:pPr>
              <w:rPr>
                <w:sz w:val="20"/>
                <w:szCs w:val="20"/>
              </w:rPr>
            </w:pPr>
            <w:r w:rsidRPr="00FA422C">
              <w:rPr>
                <w:sz w:val="20"/>
                <w:szCs w:val="20"/>
              </w:rPr>
              <w:t xml:space="preserve">В сервере должно быть установлен </w:t>
            </w:r>
            <w:r w:rsidRPr="00FA422C">
              <w:rPr>
                <w:b/>
                <w:sz w:val="20"/>
                <w:szCs w:val="20"/>
              </w:rPr>
              <w:t xml:space="preserve">оптический привод </w:t>
            </w:r>
            <w:proofErr w:type="spellStart"/>
            <w:r w:rsidRPr="00FA422C">
              <w:rPr>
                <w:b/>
                <w:sz w:val="20"/>
                <w:szCs w:val="20"/>
              </w:rPr>
              <w:t>Hewlett-Packard</w:t>
            </w:r>
            <w:proofErr w:type="spellEnd"/>
            <w:r w:rsidRPr="00FA422C">
              <w:rPr>
                <w:b/>
                <w:sz w:val="20"/>
                <w:szCs w:val="20"/>
              </w:rPr>
              <w:t xml:space="preserve"> SATA DVD. </w:t>
            </w:r>
            <w:r w:rsidRPr="00FA422C">
              <w:rPr>
                <w:sz w:val="20"/>
                <w:szCs w:val="20"/>
              </w:rPr>
              <w:t>Привод должен</w:t>
            </w:r>
            <w:r w:rsidRPr="00FA422C">
              <w:rPr>
                <w:b/>
                <w:sz w:val="20"/>
                <w:szCs w:val="20"/>
              </w:rPr>
              <w:t xml:space="preserve"> </w:t>
            </w:r>
            <w:r w:rsidRPr="00FA422C">
              <w:rPr>
                <w:sz w:val="20"/>
                <w:szCs w:val="20"/>
              </w:rPr>
              <w:t xml:space="preserve">быть полностью совместим с шасси, характеристики которого указаны выше. </w:t>
            </w:r>
          </w:p>
          <w:p w:rsidR="00FA422C" w:rsidRPr="00FA422C" w:rsidRDefault="00FA422C" w:rsidP="00A639B3">
            <w:pPr>
              <w:rPr>
                <w:sz w:val="20"/>
                <w:szCs w:val="20"/>
              </w:rPr>
            </w:pPr>
            <w:r w:rsidRPr="00FA422C">
              <w:rPr>
                <w:sz w:val="20"/>
                <w:szCs w:val="20"/>
              </w:rPr>
              <w:t xml:space="preserve">В комплект поставки сервера должна входить </w:t>
            </w:r>
            <w:r w:rsidRPr="00FA422C">
              <w:rPr>
                <w:b/>
                <w:sz w:val="20"/>
                <w:szCs w:val="20"/>
              </w:rPr>
              <w:t>модуль автономного кэш-буфера записи</w:t>
            </w:r>
            <w:r w:rsidRPr="00FA422C">
              <w:rPr>
                <w:sz w:val="20"/>
                <w:szCs w:val="20"/>
              </w:rPr>
              <w:t xml:space="preserve"> </w:t>
            </w:r>
            <w:proofErr w:type="spellStart"/>
            <w:r w:rsidRPr="00FA422C">
              <w:rPr>
                <w:b/>
                <w:sz w:val="20"/>
                <w:szCs w:val="20"/>
              </w:rPr>
              <w:t>Hewlett-Packard</w:t>
            </w:r>
            <w:proofErr w:type="spellEnd"/>
            <w:r w:rsidRPr="00FA422C">
              <w:rPr>
                <w:sz w:val="20"/>
                <w:szCs w:val="20"/>
              </w:rPr>
              <w:t>, дополнительный модуль памяти 512 МБ c питанием от батареи.</w:t>
            </w:r>
          </w:p>
          <w:p w:rsidR="00FA422C" w:rsidRPr="00FA422C" w:rsidRDefault="00FA422C" w:rsidP="00A639B3">
            <w:pPr>
              <w:rPr>
                <w:sz w:val="20"/>
                <w:szCs w:val="20"/>
              </w:rPr>
            </w:pPr>
            <w:r w:rsidRPr="00FA422C">
              <w:rPr>
                <w:sz w:val="20"/>
                <w:szCs w:val="20"/>
              </w:rPr>
              <w:t>В комплект поставки должен входить ди</w:t>
            </w:r>
            <w:proofErr w:type="gramStart"/>
            <w:r w:rsidRPr="00FA422C">
              <w:rPr>
                <w:sz w:val="20"/>
                <w:szCs w:val="20"/>
              </w:rPr>
              <w:t>ск с пр</w:t>
            </w:r>
            <w:proofErr w:type="gramEnd"/>
            <w:r w:rsidRPr="00FA422C">
              <w:rPr>
                <w:sz w:val="20"/>
                <w:szCs w:val="20"/>
              </w:rPr>
              <w:t xml:space="preserve">ограммным обеспечением </w:t>
            </w:r>
            <w:r w:rsidRPr="00FA422C">
              <w:rPr>
                <w:b/>
                <w:sz w:val="20"/>
                <w:szCs w:val="20"/>
                <w:lang w:val="en-US"/>
              </w:rPr>
              <w:t>Hewlett</w:t>
            </w:r>
            <w:r w:rsidRPr="00FA422C">
              <w:rPr>
                <w:b/>
                <w:sz w:val="20"/>
                <w:szCs w:val="20"/>
              </w:rPr>
              <w:t>-</w:t>
            </w:r>
            <w:r w:rsidRPr="00FA422C">
              <w:rPr>
                <w:b/>
                <w:sz w:val="20"/>
                <w:szCs w:val="20"/>
                <w:lang w:val="en-US"/>
              </w:rPr>
              <w:t>Packard</w:t>
            </w:r>
            <w:r w:rsidRPr="00FA422C">
              <w:rPr>
                <w:b/>
                <w:sz w:val="20"/>
                <w:szCs w:val="20"/>
              </w:rPr>
              <w:t xml:space="preserve"> </w:t>
            </w:r>
            <w:r w:rsidRPr="00FA422C">
              <w:rPr>
                <w:b/>
                <w:sz w:val="20"/>
                <w:szCs w:val="20"/>
                <w:lang w:val="en-US"/>
              </w:rPr>
              <w:t>PL</w:t>
            </w:r>
            <w:r w:rsidRPr="00FA422C">
              <w:rPr>
                <w:b/>
                <w:sz w:val="20"/>
                <w:szCs w:val="20"/>
              </w:rPr>
              <w:t xml:space="preserve"> </w:t>
            </w:r>
            <w:r w:rsidRPr="00FA422C">
              <w:rPr>
                <w:b/>
                <w:sz w:val="20"/>
                <w:szCs w:val="20"/>
                <w:lang w:val="en-US"/>
              </w:rPr>
              <w:t>Foundation</w:t>
            </w:r>
            <w:r w:rsidRPr="00FA422C">
              <w:rPr>
                <w:b/>
                <w:sz w:val="20"/>
                <w:szCs w:val="20"/>
              </w:rPr>
              <w:t xml:space="preserve"> </w:t>
            </w:r>
            <w:proofErr w:type="spellStart"/>
            <w:r w:rsidRPr="00FA422C">
              <w:rPr>
                <w:b/>
                <w:sz w:val="20"/>
                <w:szCs w:val="20"/>
                <w:lang w:val="en-US"/>
              </w:rPr>
              <w:t>Pk</w:t>
            </w:r>
            <w:proofErr w:type="spellEnd"/>
            <w:r w:rsidRPr="00FA422C">
              <w:rPr>
                <w:b/>
                <w:sz w:val="20"/>
                <w:szCs w:val="20"/>
              </w:rPr>
              <w:t xml:space="preserve"> </w:t>
            </w:r>
            <w:r w:rsidRPr="00FA422C">
              <w:rPr>
                <w:b/>
                <w:sz w:val="20"/>
                <w:szCs w:val="20"/>
                <w:lang w:val="en-US"/>
              </w:rPr>
              <w:t>Single</w:t>
            </w:r>
            <w:r w:rsidRPr="00FA422C">
              <w:rPr>
                <w:b/>
                <w:sz w:val="20"/>
                <w:szCs w:val="20"/>
              </w:rPr>
              <w:t xml:space="preserve"> </w:t>
            </w:r>
            <w:proofErr w:type="spellStart"/>
            <w:r w:rsidRPr="00FA422C">
              <w:rPr>
                <w:b/>
                <w:sz w:val="20"/>
                <w:szCs w:val="20"/>
                <w:lang w:val="en-US"/>
              </w:rPr>
              <w:t>Rel</w:t>
            </w:r>
            <w:proofErr w:type="spellEnd"/>
            <w:r w:rsidRPr="00FA422C">
              <w:rPr>
                <w:b/>
                <w:sz w:val="20"/>
                <w:szCs w:val="20"/>
              </w:rPr>
              <w:t xml:space="preserve"> </w:t>
            </w:r>
            <w:r w:rsidRPr="00FA422C">
              <w:rPr>
                <w:b/>
                <w:sz w:val="20"/>
                <w:szCs w:val="20"/>
                <w:lang w:val="en-US"/>
              </w:rPr>
              <w:t>FIO</w:t>
            </w:r>
            <w:r w:rsidRPr="00FA422C">
              <w:rPr>
                <w:b/>
                <w:sz w:val="20"/>
                <w:szCs w:val="20"/>
              </w:rPr>
              <w:t xml:space="preserve"> </w:t>
            </w:r>
            <w:r w:rsidRPr="00FA422C">
              <w:rPr>
                <w:b/>
                <w:sz w:val="20"/>
                <w:szCs w:val="20"/>
                <w:lang w:val="en-US"/>
              </w:rPr>
              <w:t>SW</w:t>
            </w:r>
            <w:r w:rsidRPr="00FA422C">
              <w:rPr>
                <w:b/>
                <w:sz w:val="20"/>
                <w:szCs w:val="20"/>
              </w:rPr>
              <w:t xml:space="preserve"> </w:t>
            </w:r>
            <w:r w:rsidRPr="00FA422C">
              <w:rPr>
                <w:sz w:val="20"/>
                <w:szCs w:val="20"/>
              </w:rPr>
              <w:t>для конфигурирования и управления сервером.</w:t>
            </w:r>
          </w:p>
          <w:p w:rsidR="00FA422C" w:rsidRPr="00FA422C" w:rsidRDefault="00FA422C" w:rsidP="00A639B3">
            <w:pPr>
              <w:rPr>
                <w:sz w:val="20"/>
                <w:szCs w:val="20"/>
              </w:rPr>
            </w:pPr>
            <w:r w:rsidRPr="00FA422C">
              <w:rPr>
                <w:sz w:val="20"/>
                <w:szCs w:val="20"/>
              </w:rPr>
              <w:t xml:space="preserve">Все входящие в состав сервера комплектующие должны быть установлены заводским способом изготовителем оборудования. </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2</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2</w:t>
            </w:r>
          </w:p>
        </w:tc>
        <w:tc>
          <w:tcPr>
            <w:tcW w:w="8647" w:type="dxa"/>
            <w:shd w:val="clear" w:color="auto" w:fill="auto"/>
          </w:tcPr>
          <w:p w:rsidR="00FA422C" w:rsidRPr="00FA422C" w:rsidRDefault="00FA422C" w:rsidP="00A639B3">
            <w:pPr>
              <w:rPr>
                <w:sz w:val="20"/>
                <w:szCs w:val="20"/>
              </w:rPr>
            </w:pPr>
            <w:r w:rsidRPr="00FA422C">
              <w:rPr>
                <w:b/>
                <w:sz w:val="20"/>
                <w:szCs w:val="20"/>
              </w:rPr>
              <w:t>Ноутбук</w:t>
            </w:r>
            <w:r w:rsidRPr="00FA422C">
              <w:rPr>
                <w:sz w:val="20"/>
                <w:szCs w:val="20"/>
              </w:rPr>
              <w:t xml:space="preserve"> </w:t>
            </w:r>
            <w:proofErr w:type="spellStart"/>
            <w:r w:rsidRPr="00FA422C">
              <w:rPr>
                <w:b/>
                <w:sz w:val="20"/>
                <w:szCs w:val="20"/>
              </w:rPr>
              <w:t>Hewlett-Packard</w:t>
            </w:r>
            <w:proofErr w:type="spellEnd"/>
            <w:r w:rsidRPr="00FA422C">
              <w:rPr>
                <w:sz w:val="20"/>
                <w:szCs w:val="20"/>
              </w:rPr>
              <w:t xml:space="preserve"> 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Ноутбук должен иметь не менее одного центрального процессорного устройства</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r w:rsidRPr="00FA422C">
              <w:rPr>
                <w:sz w:val="20"/>
                <w:szCs w:val="20"/>
              </w:rPr>
              <w:t>Иметь не менее одного ядра, поддерживающего технологию выполнения двух задач.</w:t>
            </w:r>
          </w:p>
          <w:p w:rsidR="00FA422C" w:rsidRPr="00FA422C" w:rsidRDefault="00FA422C" w:rsidP="00A639B3">
            <w:pPr>
              <w:rPr>
                <w:sz w:val="20"/>
                <w:szCs w:val="20"/>
              </w:rPr>
            </w:pPr>
            <w:r w:rsidRPr="00FA422C">
              <w:rPr>
                <w:sz w:val="20"/>
                <w:szCs w:val="20"/>
              </w:rPr>
              <w:t>Поддерживать не менее двух вычислительных потоков, имеющих достаточный запас вычислительных ресурсов для эффективной работы с программным обеспечением.</w:t>
            </w:r>
          </w:p>
          <w:p w:rsidR="00FA422C" w:rsidRPr="00FA422C" w:rsidRDefault="00FA422C" w:rsidP="00A639B3">
            <w:pPr>
              <w:rPr>
                <w:sz w:val="20"/>
                <w:szCs w:val="20"/>
              </w:rPr>
            </w:pPr>
            <w:r w:rsidRPr="00FA422C">
              <w:rPr>
                <w:sz w:val="20"/>
                <w:szCs w:val="20"/>
              </w:rPr>
              <w:t>Иметь тактовую частоту не менее 1.6 ГГц и кэш-память 2 уровня не менее 512 КБ</w:t>
            </w:r>
          </w:p>
          <w:p w:rsidR="00FA422C" w:rsidRPr="00FA422C" w:rsidRDefault="00FA422C" w:rsidP="00A639B3">
            <w:pPr>
              <w:rPr>
                <w:sz w:val="20"/>
                <w:szCs w:val="20"/>
              </w:rPr>
            </w:pPr>
            <w:r w:rsidRPr="00FA422C">
              <w:rPr>
                <w:sz w:val="20"/>
                <w:szCs w:val="20"/>
              </w:rPr>
              <w:t xml:space="preserve">Иметь антивирусную технологию, предотвращающую «заражение» ноутбука некоторыми типами </w:t>
            </w:r>
            <w:r w:rsidRPr="00FA422C">
              <w:rPr>
                <w:sz w:val="20"/>
                <w:szCs w:val="20"/>
              </w:rPr>
              <w:lastRenderedPageBreak/>
              <w:t>вредоносного программного обеспечения, искусственно вызывающего ошибку вида «переполнение буфера»</w:t>
            </w:r>
          </w:p>
          <w:p w:rsidR="00FA422C" w:rsidRPr="00FA422C" w:rsidRDefault="00FA422C" w:rsidP="00A639B3">
            <w:pPr>
              <w:rPr>
                <w:sz w:val="20"/>
                <w:szCs w:val="20"/>
              </w:rPr>
            </w:pPr>
            <w:r w:rsidRPr="00FA422C">
              <w:rPr>
                <w:sz w:val="20"/>
                <w:szCs w:val="20"/>
              </w:rPr>
              <w:t>Поддерживать работу 64-разрядных приложений</w:t>
            </w:r>
          </w:p>
          <w:p w:rsidR="00FA422C" w:rsidRPr="00FA422C" w:rsidRDefault="00FA422C" w:rsidP="00A639B3">
            <w:pPr>
              <w:rPr>
                <w:sz w:val="20"/>
                <w:szCs w:val="20"/>
              </w:rPr>
            </w:pPr>
            <w:r w:rsidRPr="00FA422C">
              <w:rPr>
                <w:sz w:val="20"/>
                <w:szCs w:val="20"/>
              </w:rPr>
              <w:t xml:space="preserve">Поддерживать технологию энергосбережения посредством уменьшения напряжения питания и тактовой частоты во время низкой нагрузки на процессор </w:t>
            </w:r>
          </w:p>
          <w:p w:rsidR="00FA422C" w:rsidRPr="00FA422C" w:rsidRDefault="00FA422C" w:rsidP="00A639B3">
            <w:pPr>
              <w:rPr>
                <w:sz w:val="20"/>
                <w:szCs w:val="20"/>
              </w:rPr>
            </w:pPr>
            <w:r w:rsidRPr="00FA422C">
              <w:rPr>
                <w:sz w:val="20"/>
                <w:szCs w:val="20"/>
              </w:rPr>
              <w:t>Иметь пропускную способность последовательной шины, обеспечивающую не менее 2.5 миллиардов пересылок в секунду.</w:t>
            </w:r>
          </w:p>
          <w:p w:rsidR="00FA422C" w:rsidRPr="00FA422C" w:rsidRDefault="00FA422C" w:rsidP="00A639B3">
            <w:pPr>
              <w:rPr>
                <w:sz w:val="20"/>
                <w:szCs w:val="20"/>
              </w:rPr>
            </w:pPr>
            <w:r w:rsidRPr="00FA422C">
              <w:rPr>
                <w:sz w:val="20"/>
                <w:szCs w:val="20"/>
              </w:rPr>
              <w:t xml:space="preserve">Поддерживать не менее 2 ГБ оперативной памяти </w:t>
            </w:r>
          </w:p>
          <w:p w:rsidR="00FA422C" w:rsidRPr="00FA422C" w:rsidRDefault="00FA422C" w:rsidP="00A639B3">
            <w:pPr>
              <w:rPr>
                <w:sz w:val="20"/>
                <w:szCs w:val="20"/>
              </w:rPr>
            </w:pPr>
            <w:r w:rsidRPr="00FA422C">
              <w:rPr>
                <w:sz w:val="20"/>
                <w:szCs w:val="20"/>
              </w:rPr>
              <w:t xml:space="preserve">Иметь базовую частоту встроенного графического процессора не менее 200 МГц </w:t>
            </w:r>
          </w:p>
          <w:p w:rsidR="00FA422C" w:rsidRPr="00FA422C" w:rsidRDefault="00FA422C" w:rsidP="00A639B3">
            <w:pPr>
              <w:rPr>
                <w:sz w:val="20"/>
                <w:szCs w:val="20"/>
              </w:rPr>
            </w:pPr>
            <w:r w:rsidRPr="00FA422C">
              <w:rPr>
                <w:sz w:val="20"/>
                <w:szCs w:val="20"/>
              </w:rPr>
              <w:t>Иметь воздушно-радиаторную систему охлаждения, обеспечивающую отвод выделяемой процессором тепловой энергии во всех режимах работы и рассчитанную на отвод не менее 6,5 Вт тепловой мощности.</w:t>
            </w:r>
          </w:p>
          <w:p w:rsidR="00FA422C" w:rsidRPr="00FA422C" w:rsidRDefault="00FA422C" w:rsidP="00A639B3">
            <w:pPr>
              <w:rPr>
                <w:sz w:val="20"/>
                <w:szCs w:val="20"/>
              </w:rPr>
            </w:pPr>
            <w:r w:rsidRPr="00FA422C">
              <w:rPr>
                <w:sz w:val="20"/>
                <w:szCs w:val="20"/>
              </w:rPr>
              <w:t>Ноутбук должен иметь синхронную динамическую память с произвольным доступом и удвоенной скоростью передачи данных объёмом не менее 2 ГБ с эффективной частотой памяти не менее 1333 МГц и пропускной способностью не ниже 10600 МБ/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Количество разъемов для установки оперативной памяти:  не менее 1 (одного) разъёма стандарта SODIMM</w:t>
            </w:r>
          </w:p>
          <w:p w:rsidR="00FA422C" w:rsidRPr="00FA422C" w:rsidRDefault="00FA422C" w:rsidP="00A639B3">
            <w:pPr>
              <w:rPr>
                <w:sz w:val="20"/>
                <w:szCs w:val="20"/>
              </w:rPr>
            </w:pPr>
            <w:r w:rsidRPr="00FA422C">
              <w:rPr>
                <w:sz w:val="20"/>
                <w:szCs w:val="20"/>
              </w:rPr>
              <w:t>Размер экрана ноутбука: 10.1"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Тип экрана: дисплей WSVGA со светодиодной подсветкой и поддержкой технологии </w:t>
            </w:r>
            <w:proofErr w:type="spellStart"/>
            <w:r w:rsidRPr="00FA422C">
              <w:rPr>
                <w:sz w:val="20"/>
                <w:szCs w:val="20"/>
              </w:rPr>
              <w:t>multi-touch</w:t>
            </w:r>
            <w:proofErr w:type="spellEnd"/>
          </w:p>
          <w:p w:rsidR="00FA422C" w:rsidRPr="00FA422C" w:rsidRDefault="00FA422C" w:rsidP="00A639B3">
            <w:pPr>
              <w:rPr>
                <w:sz w:val="20"/>
                <w:szCs w:val="20"/>
              </w:rPr>
            </w:pPr>
            <w:r w:rsidRPr="00FA422C">
              <w:rPr>
                <w:sz w:val="20"/>
                <w:szCs w:val="20"/>
              </w:rPr>
              <w:t xml:space="preserve">В ноутбуке должен быть установлен жесткий диск объемом не менее 250 GB, номинальной скоростью вращения шпинделя не менее 7200 </w:t>
            </w:r>
            <w:proofErr w:type="gramStart"/>
            <w:r w:rsidRPr="00FA422C">
              <w:rPr>
                <w:sz w:val="20"/>
                <w:szCs w:val="20"/>
              </w:rPr>
              <w:t>об</w:t>
            </w:r>
            <w:proofErr w:type="gramEnd"/>
            <w:r w:rsidRPr="00FA422C">
              <w:rPr>
                <w:sz w:val="20"/>
                <w:szCs w:val="20"/>
              </w:rPr>
              <w:t>/</w:t>
            </w:r>
            <w:proofErr w:type="gramStart"/>
            <w:r w:rsidRPr="00FA422C">
              <w:rPr>
                <w:sz w:val="20"/>
                <w:szCs w:val="20"/>
              </w:rPr>
              <w:t>мин</w:t>
            </w:r>
            <w:proofErr w:type="gramEnd"/>
            <w:r w:rsidRPr="00FA422C">
              <w:rPr>
                <w:sz w:val="20"/>
                <w:szCs w:val="20"/>
              </w:rPr>
              <w:t xml:space="preserve"> и интерфейсом подключения SATA</w:t>
            </w:r>
          </w:p>
          <w:p w:rsidR="00FA422C" w:rsidRPr="00FA422C" w:rsidRDefault="00FA422C" w:rsidP="00A639B3">
            <w:pPr>
              <w:rPr>
                <w:sz w:val="20"/>
                <w:szCs w:val="20"/>
              </w:rPr>
            </w:pPr>
            <w:r w:rsidRPr="00FA422C">
              <w:rPr>
                <w:sz w:val="20"/>
                <w:szCs w:val="20"/>
              </w:rPr>
              <w:t xml:space="preserve">Ноутбук должен иметь встроенный </w:t>
            </w:r>
            <w:proofErr w:type="spellStart"/>
            <w:r w:rsidRPr="00FA422C">
              <w:rPr>
                <w:sz w:val="20"/>
                <w:szCs w:val="20"/>
              </w:rPr>
              <w:t>картридер</w:t>
            </w:r>
            <w:proofErr w:type="spellEnd"/>
            <w:r w:rsidRPr="00FA422C">
              <w:rPr>
                <w:sz w:val="20"/>
                <w:szCs w:val="20"/>
              </w:rPr>
              <w:t xml:space="preserve"> </w:t>
            </w:r>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встроенную</w:t>
            </w:r>
            <w:proofErr w:type="gramEnd"/>
            <w:r w:rsidRPr="00FA422C">
              <w:rPr>
                <w:sz w:val="20"/>
                <w:szCs w:val="20"/>
              </w:rPr>
              <w:t xml:space="preserve"> веб-камеру разрешением не менее 2 </w:t>
            </w:r>
            <w:proofErr w:type="spellStart"/>
            <w:r w:rsidRPr="00FA422C">
              <w:rPr>
                <w:sz w:val="20"/>
                <w:szCs w:val="20"/>
              </w:rPr>
              <w:t>Мпикс</w:t>
            </w:r>
            <w:proofErr w:type="spellEnd"/>
          </w:p>
          <w:p w:rsidR="00FA422C" w:rsidRPr="00FA422C" w:rsidRDefault="00FA422C" w:rsidP="00A639B3">
            <w:pPr>
              <w:rPr>
                <w:sz w:val="20"/>
                <w:szCs w:val="20"/>
              </w:rPr>
            </w:pPr>
            <w:r w:rsidRPr="00FA422C">
              <w:rPr>
                <w:sz w:val="20"/>
                <w:szCs w:val="20"/>
              </w:rPr>
              <w:t>Ноутбук должен иметь встроенный адаптер беспроводной сети стандарта 802.11 a/b/g/n</w:t>
            </w:r>
          </w:p>
          <w:p w:rsidR="00FA422C" w:rsidRPr="00FA422C" w:rsidRDefault="00FA422C" w:rsidP="00A639B3">
            <w:pPr>
              <w:rPr>
                <w:sz w:val="20"/>
                <w:szCs w:val="20"/>
              </w:rPr>
            </w:pPr>
            <w:proofErr w:type="gramStart"/>
            <w:r w:rsidRPr="00FA422C">
              <w:rPr>
                <w:sz w:val="20"/>
                <w:szCs w:val="20"/>
              </w:rPr>
              <w:t>Ноутбук должен иметь следующие порты ввода-вывода: не менее 1 (одного) для подключения микрофона, не менее 1 (одного) для подключения наушников, не менее 1 (одного) для подключения монитора/проектора по интерфейсу VGA, не менее 3 (трех) портов для подключения периферийных устройств по интерфейсу USB 2.0, не менее 1 (одного) RJ45 для подключения к локальной вычислительной сети</w:t>
            </w:r>
            <w:proofErr w:type="gramEnd"/>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встроенные</w:t>
            </w:r>
            <w:proofErr w:type="gramEnd"/>
            <w:r w:rsidRPr="00FA422C">
              <w:rPr>
                <w:sz w:val="20"/>
                <w:szCs w:val="20"/>
              </w:rPr>
              <w:t xml:space="preserve"> стереодинамики и </w:t>
            </w:r>
            <w:proofErr w:type="spellStart"/>
            <w:r w:rsidRPr="00FA422C">
              <w:rPr>
                <w:sz w:val="20"/>
                <w:szCs w:val="20"/>
              </w:rPr>
              <w:t>стереомикрофоны</w:t>
            </w:r>
            <w:proofErr w:type="spellEnd"/>
          </w:p>
          <w:p w:rsidR="00FA422C" w:rsidRPr="00FA422C" w:rsidRDefault="00FA422C" w:rsidP="00A639B3">
            <w:pPr>
              <w:rPr>
                <w:sz w:val="20"/>
                <w:szCs w:val="20"/>
              </w:rPr>
            </w:pPr>
            <w:r w:rsidRPr="00FA422C">
              <w:rPr>
                <w:sz w:val="20"/>
                <w:szCs w:val="20"/>
              </w:rPr>
              <w:t>Ноутбук должен иметь клавиатуру с защитой от попадания жидкости</w:t>
            </w:r>
          </w:p>
          <w:p w:rsidR="00FA422C" w:rsidRPr="00FA422C" w:rsidRDefault="00FA422C" w:rsidP="00A639B3">
            <w:pPr>
              <w:rPr>
                <w:sz w:val="20"/>
                <w:szCs w:val="20"/>
              </w:rPr>
            </w:pPr>
            <w:r w:rsidRPr="00FA422C">
              <w:rPr>
                <w:sz w:val="20"/>
                <w:szCs w:val="20"/>
              </w:rPr>
              <w:t>Ноутбук должен иметь батарею емкостью не менее 66 Вт-ч</w:t>
            </w:r>
          </w:p>
          <w:p w:rsidR="00FA422C" w:rsidRPr="00FA422C" w:rsidRDefault="00FA422C" w:rsidP="00A639B3">
            <w:pPr>
              <w:rPr>
                <w:sz w:val="20"/>
                <w:szCs w:val="20"/>
              </w:rPr>
            </w:pPr>
            <w:r w:rsidRPr="00FA422C">
              <w:rPr>
                <w:sz w:val="20"/>
                <w:szCs w:val="20"/>
              </w:rPr>
              <w:t>Ноутбук должен иметь слот безопасности типа «</w:t>
            </w:r>
            <w:proofErr w:type="spellStart"/>
            <w:r w:rsidRPr="00FA422C">
              <w:rPr>
                <w:sz w:val="20"/>
                <w:szCs w:val="20"/>
              </w:rPr>
              <w:t>Kensington</w:t>
            </w:r>
            <w:proofErr w:type="spellEnd"/>
            <w:r w:rsidRPr="00FA422C">
              <w:rPr>
                <w:sz w:val="20"/>
                <w:szCs w:val="20"/>
              </w:rPr>
              <w:t xml:space="preserve"> </w:t>
            </w:r>
            <w:r w:rsidRPr="00FA422C">
              <w:rPr>
                <w:sz w:val="20"/>
                <w:szCs w:val="20"/>
                <w:lang w:val="en-US"/>
              </w:rPr>
              <w:t>Lock</w:t>
            </w:r>
            <w:r w:rsidRPr="00FA422C">
              <w:rPr>
                <w:sz w:val="20"/>
                <w:szCs w:val="20"/>
              </w:rPr>
              <w:t>»</w:t>
            </w:r>
          </w:p>
          <w:p w:rsidR="00FA422C" w:rsidRPr="00FA422C" w:rsidRDefault="00FA422C" w:rsidP="00A639B3">
            <w:pPr>
              <w:rPr>
                <w:sz w:val="20"/>
                <w:szCs w:val="20"/>
              </w:rPr>
            </w:pPr>
            <w:r w:rsidRPr="00FA422C">
              <w:rPr>
                <w:sz w:val="20"/>
                <w:szCs w:val="20"/>
              </w:rPr>
              <w:t xml:space="preserve">Вес ноутбука: не более </w:t>
            </w:r>
            <w:smartTag w:uri="urn:schemas-microsoft-com:office:smarttags" w:element="metricconverter">
              <w:smartTagPr>
                <w:attr w:name="ProductID" w:val="1.4 кг"/>
              </w:smartTagPr>
              <w:r w:rsidRPr="00FA422C">
                <w:rPr>
                  <w:sz w:val="20"/>
                  <w:szCs w:val="20"/>
                </w:rPr>
                <w:t>1.4 кг</w:t>
              </w:r>
            </w:smartTag>
            <w:r w:rsidRPr="00FA422C">
              <w:rPr>
                <w:sz w:val="20"/>
                <w:szCs w:val="20"/>
              </w:rPr>
              <w:t xml:space="preserve"> с батареей</w:t>
            </w:r>
          </w:p>
          <w:p w:rsidR="00FA422C" w:rsidRPr="00FA422C" w:rsidRDefault="00FA422C" w:rsidP="00A639B3">
            <w:pPr>
              <w:rPr>
                <w:sz w:val="20"/>
                <w:szCs w:val="20"/>
              </w:rPr>
            </w:pPr>
            <w:r w:rsidRPr="00FA422C">
              <w:rPr>
                <w:sz w:val="20"/>
                <w:szCs w:val="20"/>
              </w:rPr>
              <w:t xml:space="preserve">Предустановленная операционная система </w:t>
            </w:r>
            <w:r w:rsidRPr="00FA422C">
              <w:rPr>
                <w:sz w:val="20"/>
                <w:szCs w:val="20"/>
                <w:lang w:val="en-US"/>
              </w:rPr>
              <w:t>Windows</w:t>
            </w:r>
            <w:r w:rsidRPr="00FA422C">
              <w:rPr>
                <w:sz w:val="20"/>
                <w:szCs w:val="20"/>
              </w:rPr>
              <w:t xml:space="preserve"> 7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В комплект поставки должен входить мобильный привод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r w:rsidRPr="00FA422C">
              <w:rPr>
                <w:sz w:val="20"/>
                <w:szCs w:val="20"/>
              </w:rPr>
              <w:t xml:space="preserve">Внешний оптический привод полностью совместимый с ноутбуком, обеспечивающий поддержку дисков CD/DVD, операций чтения/записи. Должен подключаться к ноутбуку с помощью порта USB 2.0. В комплект поставки должен входить адаптер переменного тока. </w:t>
            </w:r>
          </w:p>
          <w:p w:rsidR="00FA422C" w:rsidRPr="00FA422C" w:rsidRDefault="00FA422C" w:rsidP="00A639B3">
            <w:pPr>
              <w:rPr>
                <w:sz w:val="20"/>
                <w:szCs w:val="20"/>
              </w:rPr>
            </w:pPr>
            <w:r w:rsidRPr="00FA422C">
              <w:rPr>
                <w:sz w:val="20"/>
                <w:szCs w:val="20"/>
              </w:rPr>
              <w:t xml:space="preserve">В комплект поставки должен входить адаптер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r w:rsidRPr="00FA422C">
              <w:rPr>
                <w:sz w:val="20"/>
                <w:szCs w:val="20"/>
              </w:rPr>
              <w:t>Адаптер должен быть полностью совместим с ноутбуком, существенно упрощать зарядку батарей на работе, дома и в автомобиле. Иметь встроенную систему защиты от скачков напряжения с защитой от опасных перепадов в электрической сети.</w:t>
            </w:r>
          </w:p>
          <w:p w:rsidR="00FA422C" w:rsidRPr="00FA422C" w:rsidRDefault="00FA422C" w:rsidP="00A639B3">
            <w:pPr>
              <w:rPr>
                <w:b/>
                <w:sz w:val="20"/>
                <w:szCs w:val="20"/>
              </w:rPr>
            </w:pPr>
            <w:r w:rsidRPr="00FA422C">
              <w:rPr>
                <w:sz w:val="20"/>
                <w:szCs w:val="20"/>
              </w:rPr>
              <w:t xml:space="preserve">В комплект поставки должен входить чехол </w:t>
            </w:r>
            <w:r w:rsidRPr="00FA422C">
              <w:rPr>
                <w:b/>
                <w:sz w:val="20"/>
                <w:szCs w:val="20"/>
                <w:lang w:val="en-US"/>
              </w:rPr>
              <w:t>Hewlett</w:t>
            </w:r>
            <w:r w:rsidRPr="00FA422C">
              <w:rPr>
                <w:b/>
                <w:sz w:val="20"/>
                <w:szCs w:val="20"/>
              </w:rPr>
              <w:t>-</w:t>
            </w:r>
            <w:r w:rsidRPr="00FA422C">
              <w:rPr>
                <w:b/>
                <w:sz w:val="20"/>
                <w:szCs w:val="20"/>
                <w:lang w:val="en-US"/>
              </w:rPr>
              <w:t>Packard</w:t>
            </w:r>
            <w:r w:rsidRPr="00FA422C">
              <w:rPr>
                <w:sz w:val="20"/>
                <w:szCs w:val="20"/>
              </w:rPr>
              <w:t xml:space="preserve"> для ноутбука</w:t>
            </w:r>
          </w:p>
          <w:p w:rsidR="00FA422C" w:rsidRPr="00FA422C" w:rsidRDefault="00FA422C" w:rsidP="00A639B3">
            <w:pPr>
              <w:rPr>
                <w:sz w:val="20"/>
                <w:szCs w:val="20"/>
              </w:rPr>
            </w:pPr>
            <w:r w:rsidRPr="00FA422C">
              <w:rPr>
                <w:sz w:val="20"/>
                <w:szCs w:val="20"/>
              </w:rPr>
              <w:t>Чехол должен идеально подходить для ноутбука, описание которого приведено выше, и защищать ноутбук от повреждений. Цвет – черный.</w:t>
            </w:r>
          </w:p>
          <w:p w:rsidR="00FA422C" w:rsidRPr="00FA422C" w:rsidRDefault="00FA422C" w:rsidP="00A639B3">
            <w:pPr>
              <w:rPr>
                <w:b/>
                <w:sz w:val="20"/>
                <w:szCs w:val="20"/>
              </w:rPr>
            </w:pPr>
            <w:r w:rsidRPr="00FA422C">
              <w:rPr>
                <w:sz w:val="20"/>
                <w:szCs w:val="20"/>
              </w:rPr>
              <w:t xml:space="preserve">В комплект поставки должна входить сумка </w:t>
            </w:r>
            <w:proofErr w:type="spellStart"/>
            <w:r w:rsidRPr="00FA422C">
              <w:rPr>
                <w:b/>
                <w:sz w:val="20"/>
                <w:szCs w:val="20"/>
              </w:rPr>
              <w:t>Hewlett-Packard</w:t>
            </w:r>
            <w:proofErr w:type="spellEnd"/>
            <w:r w:rsidRPr="00FA422C">
              <w:rPr>
                <w:b/>
                <w:sz w:val="20"/>
                <w:szCs w:val="20"/>
              </w:rPr>
              <w:t xml:space="preserve"> </w:t>
            </w:r>
          </w:p>
          <w:p w:rsidR="00FA422C" w:rsidRPr="00FA422C" w:rsidRDefault="00FA422C" w:rsidP="00A639B3">
            <w:pPr>
              <w:rPr>
                <w:sz w:val="20"/>
                <w:szCs w:val="20"/>
              </w:rPr>
            </w:pPr>
            <w:r w:rsidRPr="00FA422C">
              <w:rPr>
                <w:sz w:val="20"/>
                <w:szCs w:val="20"/>
              </w:rPr>
              <w:t xml:space="preserve">Сумка должна быть снабжена многочисленными отделами для хранения папок и документов, а также различных предметов и аксессуаров, включая визитные карточки, КПК, мобильные телефоны, ручки и адаптеры переменного тока, и других вещей, необходимых во время пребывания вдали от офиса или дома. Должна подходить для ноутбуков с диагональю экрана до </w:t>
            </w:r>
            <w:smartTag w:uri="urn:schemas-microsoft-com:office:smarttags" w:element="metricconverter">
              <w:smartTagPr>
                <w:attr w:name="ProductID" w:val="17,3 дюймов"/>
              </w:smartTagPr>
              <w:r w:rsidRPr="00FA422C">
                <w:rPr>
                  <w:sz w:val="20"/>
                  <w:szCs w:val="20"/>
                </w:rPr>
                <w:t>17,3 дюймов</w:t>
              </w:r>
            </w:smartTag>
            <w:r w:rsidRPr="00FA422C">
              <w:rPr>
                <w:sz w:val="20"/>
                <w:szCs w:val="20"/>
              </w:rPr>
              <w:t xml:space="preserve"> включительно. Вес сумки не более </w:t>
            </w:r>
            <w:smartTag w:uri="urn:schemas-microsoft-com:office:smarttags" w:element="metricconverter">
              <w:smartTagPr>
                <w:attr w:name="ProductID" w:val="1,81 кг"/>
              </w:smartTagPr>
              <w:r w:rsidRPr="00FA422C">
                <w:rPr>
                  <w:sz w:val="20"/>
                  <w:szCs w:val="20"/>
                </w:rPr>
                <w:t>1,81 кг</w:t>
              </w:r>
            </w:smartTag>
            <w:r w:rsidRPr="00FA422C">
              <w:rPr>
                <w:sz w:val="20"/>
                <w:szCs w:val="20"/>
              </w:rPr>
              <w:t>.</w:t>
            </w:r>
          </w:p>
          <w:p w:rsidR="00FA422C" w:rsidRPr="00FA422C" w:rsidRDefault="00FA422C" w:rsidP="00A639B3">
            <w:pPr>
              <w:rPr>
                <w:b/>
                <w:sz w:val="20"/>
                <w:szCs w:val="20"/>
              </w:rPr>
            </w:pPr>
            <w:r w:rsidRPr="00FA422C">
              <w:rPr>
                <w:sz w:val="20"/>
                <w:szCs w:val="20"/>
              </w:rPr>
              <w:t xml:space="preserve">В комплект поставки должна входить мышь </w:t>
            </w:r>
            <w:r w:rsidRPr="00FA422C">
              <w:rPr>
                <w:b/>
                <w:sz w:val="20"/>
                <w:szCs w:val="20"/>
                <w:lang w:val="en-US"/>
              </w:rPr>
              <w:t>Hewlett</w:t>
            </w:r>
            <w:r w:rsidRPr="00FA422C">
              <w:rPr>
                <w:b/>
                <w:sz w:val="20"/>
                <w:szCs w:val="20"/>
              </w:rPr>
              <w:t>-</w:t>
            </w:r>
            <w:r w:rsidRPr="00FA422C">
              <w:rPr>
                <w:b/>
                <w:sz w:val="20"/>
                <w:szCs w:val="20"/>
                <w:lang w:val="en-US"/>
              </w:rPr>
              <w:t>Packard</w:t>
            </w:r>
            <w:r w:rsidRPr="00FA422C">
              <w:rPr>
                <w:b/>
                <w:sz w:val="20"/>
                <w:szCs w:val="20"/>
              </w:rPr>
              <w:t xml:space="preserve"> </w:t>
            </w:r>
            <w:r w:rsidRPr="00FA422C">
              <w:rPr>
                <w:sz w:val="20"/>
                <w:szCs w:val="20"/>
              </w:rPr>
              <w:t>со следующим характеристиками:</w:t>
            </w:r>
          </w:p>
          <w:p w:rsidR="00FA422C" w:rsidRPr="00FA422C" w:rsidRDefault="00FA422C" w:rsidP="00A639B3">
            <w:pPr>
              <w:rPr>
                <w:sz w:val="20"/>
                <w:szCs w:val="20"/>
              </w:rPr>
            </w:pPr>
            <w:r w:rsidRPr="00FA422C">
              <w:rPr>
                <w:sz w:val="20"/>
                <w:szCs w:val="20"/>
              </w:rPr>
              <w:t>Удобная обтекаемая форма под любую руку, а колесико прокрутки должно выполнять функцию третьей кнопки. Должна быть совместима с USB и PS/2 для удобства работы по технологии «</w:t>
            </w:r>
            <w:proofErr w:type="spellStart"/>
            <w:r w:rsidRPr="00FA422C">
              <w:rPr>
                <w:sz w:val="20"/>
                <w:szCs w:val="20"/>
              </w:rPr>
              <w:t>plug</w:t>
            </w:r>
            <w:proofErr w:type="spellEnd"/>
            <w:r w:rsidRPr="00FA422C">
              <w:rPr>
                <w:sz w:val="20"/>
                <w:szCs w:val="20"/>
              </w:rPr>
              <w:t xml:space="preserve"> </w:t>
            </w:r>
            <w:proofErr w:type="spellStart"/>
            <w:r w:rsidRPr="00FA422C">
              <w:rPr>
                <w:sz w:val="20"/>
                <w:szCs w:val="20"/>
              </w:rPr>
              <w:t>and</w:t>
            </w:r>
            <w:proofErr w:type="spellEnd"/>
            <w:r w:rsidRPr="00FA422C">
              <w:rPr>
                <w:sz w:val="20"/>
                <w:szCs w:val="20"/>
              </w:rPr>
              <w:t xml:space="preserve"> </w:t>
            </w:r>
            <w:proofErr w:type="spellStart"/>
            <w:r w:rsidRPr="00FA422C">
              <w:rPr>
                <w:sz w:val="20"/>
                <w:szCs w:val="20"/>
              </w:rPr>
              <w:t>play</w:t>
            </w:r>
            <w:proofErr w:type="spellEnd"/>
            <w:r w:rsidRPr="00FA422C">
              <w:rPr>
                <w:sz w:val="20"/>
                <w:szCs w:val="20"/>
              </w:rPr>
              <w:t xml:space="preserve">». </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3</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3</w:t>
            </w:r>
          </w:p>
        </w:tc>
        <w:tc>
          <w:tcPr>
            <w:tcW w:w="8647" w:type="dxa"/>
            <w:shd w:val="clear" w:color="auto" w:fill="auto"/>
          </w:tcPr>
          <w:p w:rsidR="00FA422C" w:rsidRPr="00FA422C" w:rsidRDefault="00FA422C" w:rsidP="00A639B3">
            <w:pPr>
              <w:rPr>
                <w:sz w:val="20"/>
                <w:szCs w:val="20"/>
              </w:rPr>
            </w:pPr>
            <w:r w:rsidRPr="00FA422C">
              <w:rPr>
                <w:b/>
                <w:sz w:val="20"/>
                <w:szCs w:val="20"/>
              </w:rPr>
              <w:t xml:space="preserve">Ноутбук </w:t>
            </w:r>
            <w:r w:rsidRPr="00FA422C">
              <w:rPr>
                <w:b/>
                <w:sz w:val="20"/>
                <w:szCs w:val="20"/>
                <w:lang w:val="en-US"/>
              </w:rPr>
              <w:t>Hewlett</w:t>
            </w:r>
            <w:r w:rsidRPr="00FA422C">
              <w:rPr>
                <w:b/>
                <w:sz w:val="20"/>
                <w:szCs w:val="20"/>
              </w:rPr>
              <w:t>-</w:t>
            </w:r>
            <w:r w:rsidRPr="00FA422C">
              <w:rPr>
                <w:b/>
                <w:sz w:val="20"/>
                <w:szCs w:val="20"/>
                <w:lang w:val="en-US"/>
              </w:rPr>
              <w:t>Packard</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Ноутбук должен иметь не менее одного центрального процессорного устройства</w:t>
            </w:r>
            <w:r w:rsidRPr="00FA422C">
              <w:rPr>
                <w:b/>
                <w:sz w:val="20"/>
                <w:szCs w:val="20"/>
              </w:rPr>
              <w:t xml:space="preserve"> </w:t>
            </w:r>
            <w:r w:rsidRPr="00FA422C">
              <w:rPr>
                <w:sz w:val="20"/>
                <w:szCs w:val="20"/>
              </w:rPr>
              <w:t xml:space="preserve">со следующими </w:t>
            </w:r>
            <w:r w:rsidRPr="00FA422C">
              <w:rPr>
                <w:sz w:val="20"/>
                <w:szCs w:val="20"/>
              </w:rPr>
              <w:lastRenderedPageBreak/>
              <w:t>характеристиками:</w:t>
            </w:r>
          </w:p>
          <w:p w:rsidR="00FA422C" w:rsidRPr="00FA422C" w:rsidRDefault="00FA422C" w:rsidP="00A639B3">
            <w:pPr>
              <w:rPr>
                <w:sz w:val="20"/>
                <w:szCs w:val="20"/>
              </w:rPr>
            </w:pPr>
            <w:r w:rsidRPr="00FA422C">
              <w:rPr>
                <w:sz w:val="20"/>
                <w:szCs w:val="20"/>
              </w:rPr>
              <w:t>Иметь не менее двух ядер, поддерживающих технологию выполнения двух задач каждым ядром одновременно.</w:t>
            </w:r>
          </w:p>
          <w:p w:rsidR="00FA422C" w:rsidRPr="00FA422C" w:rsidRDefault="00FA422C" w:rsidP="00A639B3">
            <w:pPr>
              <w:rPr>
                <w:sz w:val="20"/>
                <w:szCs w:val="20"/>
              </w:rPr>
            </w:pPr>
            <w:r w:rsidRPr="00FA422C">
              <w:rPr>
                <w:sz w:val="20"/>
                <w:szCs w:val="20"/>
              </w:rPr>
              <w:t>Поддерживать четыре</w:t>
            </w:r>
            <w:r w:rsidRPr="00FA422C">
              <w:rPr>
                <w:b/>
                <w:sz w:val="20"/>
                <w:szCs w:val="20"/>
              </w:rPr>
              <w:t xml:space="preserve"> </w:t>
            </w:r>
            <w:r w:rsidRPr="00FA422C">
              <w:rPr>
                <w:sz w:val="20"/>
                <w:szCs w:val="20"/>
              </w:rPr>
              <w:t>вычислительных потока, имеющих достаточный запас вычислительных ресурсов для эффективной работы с программным обеспечением.</w:t>
            </w:r>
          </w:p>
          <w:p w:rsidR="00FA422C" w:rsidRPr="00FA422C" w:rsidRDefault="00FA422C" w:rsidP="00A639B3">
            <w:pPr>
              <w:rPr>
                <w:sz w:val="20"/>
                <w:szCs w:val="20"/>
              </w:rPr>
            </w:pPr>
            <w:r w:rsidRPr="00FA422C">
              <w:rPr>
                <w:sz w:val="20"/>
                <w:szCs w:val="20"/>
              </w:rPr>
              <w:t>Иметь тактовую частоту не менее 2.3 ГГц с возможностью автоматического увеличения тактовой частоты процессора свыше номинальной  в режиме «турбо». Максимальная тактовая частота в режиме «турбо» должна быть не менее 2.8 ГГц</w:t>
            </w:r>
          </w:p>
          <w:p w:rsidR="00FA422C" w:rsidRPr="00FA422C" w:rsidRDefault="00FA422C" w:rsidP="00A639B3">
            <w:pPr>
              <w:rPr>
                <w:sz w:val="20"/>
                <w:szCs w:val="20"/>
              </w:rPr>
            </w:pPr>
            <w:r w:rsidRPr="00FA422C">
              <w:rPr>
                <w:sz w:val="20"/>
                <w:szCs w:val="20"/>
              </w:rPr>
              <w:t>Иметь не менее 3 МБ кэш-памяти, динамически распределяемой между ядрами процессора в зависимости от нагрузки, значительно ускоряя работу и повышая производительность.</w:t>
            </w:r>
          </w:p>
          <w:p w:rsidR="00FA422C" w:rsidRPr="00FA422C" w:rsidRDefault="00FA422C" w:rsidP="00A639B3">
            <w:pPr>
              <w:rPr>
                <w:sz w:val="20"/>
                <w:szCs w:val="20"/>
              </w:rPr>
            </w:pPr>
            <w:r w:rsidRPr="00FA422C">
              <w:rPr>
                <w:sz w:val="20"/>
                <w:szCs w:val="20"/>
              </w:rPr>
              <w:t>Иметь антивирусную технологию, предотвращающую «заражение» ноутбука некоторыми типами вредоносного программного обеспечения, искусственно вызывающего ошибку вида «переполнение буфера»</w:t>
            </w:r>
          </w:p>
          <w:p w:rsidR="00FA422C" w:rsidRPr="00FA422C" w:rsidRDefault="00FA422C" w:rsidP="00A639B3">
            <w:pPr>
              <w:rPr>
                <w:sz w:val="20"/>
                <w:szCs w:val="20"/>
              </w:rPr>
            </w:pPr>
            <w:r w:rsidRPr="00FA422C">
              <w:rPr>
                <w:sz w:val="20"/>
                <w:szCs w:val="20"/>
              </w:rPr>
              <w:t>Поддерживать технологию аппаратной виртуализации</w:t>
            </w:r>
          </w:p>
          <w:p w:rsidR="00FA422C" w:rsidRPr="00FA422C" w:rsidRDefault="00FA422C" w:rsidP="00A639B3">
            <w:pPr>
              <w:rPr>
                <w:sz w:val="20"/>
                <w:szCs w:val="20"/>
              </w:rPr>
            </w:pPr>
            <w:r w:rsidRPr="00FA422C">
              <w:rPr>
                <w:sz w:val="20"/>
                <w:szCs w:val="20"/>
              </w:rPr>
              <w:t>Поддерживать работу 64-разрядных приложений</w:t>
            </w:r>
          </w:p>
          <w:p w:rsidR="00FA422C" w:rsidRPr="00FA422C" w:rsidRDefault="00FA422C" w:rsidP="00A639B3">
            <w:pPr>
              <w:rPr>
                <w:sz w:val="20"/>
                <w:szCs w:val="20"/>
              </w:rPr>
            </w:pPr>
            <w:r w:rsidRPr="00FA422C">
              <w:rPr>
                <w:sz w:val="20"/>
                <w:szCs w:val="20"/>
              </w:rPr>
              <w:t xml:space="preserve">Поддерживать технологию энергосбережения посредством уменьшения напряжения питания и тактовой частоты во время низкой нагрузки на процессор </w:t>
            </w:r>
          </w:p>
          <w:p w:rsidR="00FA422C" w:rsidRPr="00FA422C" w:rsidRDefault="00FA422C" w:rsidP="00A639B3">
            <w:pPr>
              <w:rPr>
                <w:sz w:val="20"/>
                <w:szCs w:val="20"/>
              </w:rPr>
            </w:pPr>
            <w:r w:rsidRPr="00FA422C">
              <w:rPr>
                <w:sz w:val="20"/>
                <w:szCs w:val="20"/>
              </w:rPr>
              <w:t>Иметь пропускную способность последовательной шины, обеспечивающую не менее 5 миллиардов пересылок в секунду.</w:t>
            </w:r>
          </w:p>
          <w:p w:rsidR="00FA422C" w:rsidRPr="00FA422C" w:rsidRDefault="00FA422C" w:rsidP="00A639B3">
            <w:pPr>
              <w:rPr>
                <w:sz w:val="20"/>
                <w:szCs w:val="20"/>
              </w:rPr>
            </w:pPr>
            <w:r w:rsidRPr="00FA422C">
              <w:rPr>
                <w:sz w:val="20"/>
                <w:szCs w:val="20"/>
              </w:rPr>
              <w:t xml:space="preserve">Поддерживать не менее 8 ГБ двухканальной оперативной памяти </w:t>
            </w:r>
          </w:p>
          <w:p w:rsidR="00FA422C" w:rsidRPr="00FA422C" w:rsidRDefault="00FA422C" w:rsidP="00A639B3">
            <w:pPr>
              <w:rPr>
                <w:sz w:val="20"/>
                <w:szCs w:val="20"/>
              </w:rPr>
            </w:pPr>
            <w:r w:rsidRPr="00FA422C">
              <w:rPr>
                <w:sz w:val="20"/>
                <w:szCs w:val="20"/>
              </w:rPr>
              <w:t>Поддержка модулей памяти различного объёма, работающих в двухканальном режиме</w:t>
            </w:r>
          </w:p>
          <w:p w:rsidR="00FA422C" w:rsidRPr="00FA422C" w:rsidRDefault="00FA422C" w:rsidP="00A639B3">
            <w:pPr>
              <w:rPr>
                <w:sz w:val="20"/>
                <w:szCs w:val="20"/>
              </w:rPr>
            </w:pPr>
            <w:r w:rsidRPr="00FA422C">
              <w:rPr>
                <w:sz w:val="20"/>
                <w:szCs w:val="20"/>
              </w:rPr>
              <w:t>Иметь встроенный контроллер оперативной памяти пропускной способностью не менее 19.2 ГБ/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 xml:space="preserve">Иметь базовую частоту встроенного графического процессора не менее 650 МГц </w:t>
            </w:r>
          </w:p>
          <w:p w:rsidR="00FA422C" w:rsidRPr="00FA422C" w:rsidRDefault="00FA422C" w:rsidP="00A639B3">
            <w:pPr>
              <w:rPr>
                <w:sz w:val="20"/>
                <w:szCs w:val="20"/>
              </w:rPr>
            </w:pPr>
            <w:r w:rsidRPr="00FA422C">
              <w:rPr>
                <w:sz w:val="20"/>
                <w:szCs w:val="20"/>
              </w:rPr>
              <w:t>Иметь максимальную динамическую частоту встроенного графического процессора не менее 1.1 ГГц</w:t>
            </w:r>
          </w:p>
          <w:p w:rsidR="00FA422C" w:rsidRPr="00FA422C" w:rsidRDefault="00FA422C" w:rsidP="00A639B3">
            <w:pPr>
              <w:rPr>
                <w:sz w:val="20"/>
                <w:szCs w:val="20"/>
              </w:rPr>
            </w:pPr>
            <w:r w:rsidRPr="00FA422C">
              <w:rPr>
                <w:sz w:val="20"/>
                <w:szCs w:val="20"/>
              </w:rPr>
              <w:t>Иметь воздушно-радиаторную систему охлаждения, обеспечивающую отвод выделяемой процессором тепловой энергии во всех режимах работы и рассчитанную на отвод не менее 35 Вт тепловой мощности.</w:t>
            </w:r>
          </w:p>
          <w:p w:rsidR="00FA422C" w:rsidRPr="00FA422C" w:rsidRDefault="00FA422C" w:rsidP="00A639B3">
            <w:pPr>
              <w:rPr>
                <w:sz w:val="20"/>
                <w:szCs w:val="20"/>
              </w:rPr>
            </w:pPr>
            <w:r w:rsidRPr="00FA422C">
              <w:rPr>
                <w:sz w:val="20"/>
                <w:szCs w:val="20"/>
              </w:rPr>
              <w:t>Ноутбук должен иметь синхронную динамическую память с произвольным доступом и удвоенной скоростью передачи данных объёмом не менее 4 ГБ с эффективной частотой памяти не менее 1333 МГц и пропускной способностью не ниже 10600 МБ/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Количество разъемов для установки оперативной памяти:  не менее 2 (двух) разъёмов стандарта SODIMM</w:t>
            </w:r>
          </w:p>
          <w:p w:rsidR="00FA422C" w:rsidRPr="00FA422C" w:rsidRDefault="00FA422C" w:rsidP="00A639B3">
            <w:pPr>
              <w:rPr>
                <w:sz w:val="20"/>
                <w:szCs w:val="20"/>
              </w:rPr>
            </w:pPr>
            <w:r w:rsidRPr="00FA422C">
              <w:rPr>
                <w:sz w:val="20"/>
                <w:szCs w:val="20"/>
              </w:rPr>
              <w:t>Размер экрана ноутбука: 15.6" (показатель, значение которого не может изменяться)</w:t>
            </w:r>
          </w:p>
          <w:p w:rsidR="00FA422C" w:rsidRPr="00FA422C" w:rsidRDefault="00FA422C" w:rsidP="00A639B3">
            <w:pPr>
              <w:rPr>
                <w:sz w:val="20"/>
                <w:szCs w:val="20"/>
              </w:rPr>
            </w:pPr>
            <w:r w:rsidRPr="00FA422C">
              <w:rPr>
                <w:sz w:val="20"/>
                <w:szCs w:val="20"/>
              </w:rPr>
              <w:t>Тип экрана: светодиодный дисплей с антибликовым покрытием</w:t>
            </w:r>
          </w:p>
          <w:p w:rsidR="00FA422C" w:rsidRPr="00FA422C" w:rsidRDefault="00FA422C" w:rsidP="00A639B3">
            <w:pPr>
              <w:rPr>
                <w:sz w:val="20"/>
                <w:szCs w:val="20"/>
              </w:rPr>
            </w:pPr>
            <w:r w:rsidRPr="00FA422C">
              <w:rPr>
                <w:sz w:val="20"/>
                <w:szCs w:val="20"/>
              </w:rPr>
              <w:t xml:space="preserve">В ноутбуке должен быть установлен жесткий диск объемом не менее 640 GB, номинальной скоростью вращения шпинделя не менее 5400 </w:t>
            </w:r>
            <w:proofErr w:type="gramStart"/>
            <w:r w:rsidRPr="00FA422C">
              <w:rPr>
                <w:sz w:val="20"/>
                <w:szCs w:val="20"/>
              </w:rPr>
              <w:t>об</w:t>
            </w:r>
            <w:proofErr w:type="gramEnd"/>
            <w:r w:rsidRPr="00FA422C">
              <w:rPr>
                <w:sz w:val="20"/>
                <w:szCs w:val="20"/>
              </w:rPr>
              <w:t>/</w:t>
            </w:r>
            <w:proofErr w:type="gramStart"/>
            <w:r w:rsidRPr="00FA422C">
              <w:rPr>
                <w:sz w:val="20"/>
                <w:szCs w:val="20"/>
              </w:rPr>
              <w:t>мин</w:t>
            </w:r>
            <w:proofErr w:type="gramEnd"/>
            <w:r w:rsidRPr="00FA422C">
              <w:rPr>
                <w:sz w:val="20"/>
                <w:szCs w:val="20"/>
              </w:rPr>
              <w:t xml:space="preserve"> и интерфейсом подключения SATA</w:t>
            </w:r>
          </w:p>
          <w:p w:rsidR="00FA422C" w:rsidRPr="00FA422C" w:rsidRDefault="00FA422C" w:rsidP="00A639B3">
            <w:pPr>
              <w:rPr>
                <w:sz w:val="20"/>
                <w:szCs w:val="20"/>
              </w:rPr>
            </w:pPr>
            <w:r w:rsidRPr="00FA422C">
              <w:rPr>
                <w:sz w:val="20"/>
                <w:szCs w:val="20"/>
              </w:rPr>
              <w:t xml:space="preserve">Ноутбук должен иметь встроенный </w:t>
            </w:r>
            <w:proofErr w:type="spellStart"/>
            <w:r w:rsidRPr="00FA422C">
              <w:rPr>
                <w:sz w:val="20"/>
                <w:szCs w:val="20"/>
              </w:rPr>
              <w:t>картридер</w:t>
            </w:r>
            <w:proofErr w:type="spellEnd"/>
            <w:r w:rsidRPr="00FA422C">
              <w:rPr>
                <w:sz w:val="20"/>
                <w:szCs w:val="20"/>
              </w:rPr>
              <w:t xml:space="preserve"> и слот расширения </w:t>
            </w:r>
            <w:proofErr w:type="spellStart"/>
            <w:r w:rsidRPr="00FA422C">
              <w:rPr>
                <w:sz w:val="20"/>
                <w:szCs w:val="20"/>
              </w:rPr>
              <w:t>Express</w:t>
            </w:r>
            <w:proofErr w:type="spellEnd"/>
            <w:r w:rsidRPr="00FA422C">
              <w:rPr>
                <w:sz w:val="20"/>
                <w:szCs w:val="20"/>
              </w:rPr>
              <w:t xml:space="preserve"> </w:t>
            </w:r>
            <w:proofErr w:type="spellStart"/>
            <w:r w:rsidRPr="00FA422C">
              <w:rPr>
                <w:sz w:val="20"/>
                <w:szCs w:val="20"/>
              </w:rPr>
              <w:t>Card</w:t>
            </w:r>
            <w:proofErr w:type="spellEnd"/>
            <w:r w:rsidRPr="00FA422C">
              <w:rPr>
                <w:sz w:val="20"/>
                <w:szCs w:val="20"/>
              </w:rPr>
              <w:t>/34</w:t>
            </w:r>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встроенную</w:t>
            </w:r>
            <w:proofErr w:type="gramEnd"/>
            <w:r w:rsidRPr="00FA422C">
              <w:rPr>
                <w:sz w:val="20"/>
                <w:szCs w:val="20"/>
              </w:rPr>
              <w:t xml:space="preserve"> веб-камеру разрешением не менее 720p HD</w:t>
            </w:r>
          </w:p>
          <w:p w:rsidR="00FA422C" w:rsidRPr="00FA422C" w:rsidRDefault="00FA422C" w:rsidP="00A639B3">
            <w:pPr>
              <w:rPr>
                <w:sz w:val="20"/>
                <w:szCs w:val="20"/>
              </w:rPr>
            </w:pPr>
            <w:r w:rsidRPr="00FA422C">
              <w:rPr>
                <w:sz w:val="20"/>
                <w:szCs w:val="20"/>
              </w:rPr>
              <w:t xml:space="preserve">Ноутбук должен иметь встроенные адаптеры беспроводных сетей стандарта 802.11 b/g/n и  </w:t>
            </w:r>
            <w:proofErr w:type="spellStart"/>
            <w:r w:rsidRPr="00FA422C">
              <w:rPr>
                <w:sz w:val="20"/>
                <w:szCs w:val="20"/>
              </w:rPr>
              <w:t>Bluetooth</w:t>
            </w:r>
            <w:proofErr w:type="spellEnd"/>
            <w:r w:rsidRPr="00FA422C">
              <w:rPr>
                <w:sz w:val="20"/>
                <w:szCs w:val="20"/>
              </w:rPr>
              <w:t xml:space="preserve"> 3.0, а также поддерживать сетевой интерфейс </w:t>
            </w:r>
            <w:proofErr w:type="spellStart"/>
            <w:r w:rsidRPr="00FA422C">
              <w:rPr>
                <w:sz w:val="20"/>
                <w:szCs w:val="20"/>
              </w:rPr>
              <w:t>Ethernet</w:t>
            </w:r>
            <w:proofErr w:type="spellEnd"/>
            <w:r w:rsidRPr="00FA422C">
              <w:rPr>
                <w:sz w:val="20"/>
                <w:szCs w:val="20"/>
              </w:rPr>
              <w:t xml:space="preserve"> 10/100/1000 Мбит/</w:t>
            </w:r>
            <w:proofErr w:type="gramStart"/>
            <w:r w:rsidRPr="00FA422C">
              <w:rPr>
                <w:sz w:val="20"/>
                <w:szCs w:val="20"/>
              </w:rPr>
              <w:t>с</w:t>
            </w:r>
            <w:proofErr w:type="gramEnd"/>
          </w:p>
          <w:p w:rsidR="00FA422C" w:rsidRPr="00FA422C" w:rsidRDefault="00FA422C" w:rsidP="00A639B3">
            <w:pPr>
              <w:rPr>
                <w:sz w:val="20"/>
                <w:szCs w:val="20"/>
              </w:rPr>
            </w:pPr>
            <w:proofErr w:type="gramStart"/>
            <w:r w:rsidRPr="00FA422C">
              <w:rPr>
                <w:sz w:val="20"/>
                <w:szCs w:val="20"/>
              </w:rPr>
              <w:t xml:space="preserve">Ноутбук должен иметь следующие порты ввода-вывода: не менее 1 (одного) для подключения микрофона, не менее 1 (одного) для подключения наушников, не менее 1 (одного) для подключения монитора/проектора по интерфейсу VGA, не менее 1 (одного) для подключения монитора/проектора по интерфейсу </w:t>
            </w:r>
            <w:r w:rsidRPr="00FA422C">
              <w:rPr>
                <w:sz w:val="20"/>
                <w:szCs w:val="20"/>
                <w:lang w:val="en-US"/>
              </w:rPr>
              <w:t>HDMI</w:t>
            </w:r>
            <w:r w:rsidRPr="00FA422C">
              <w:rPr>
                <w:sz w:val="20"/>
                <w:szCs w:val="20"/>
              </w:rPr>
              <w:t>, не менее 4 (четырех) портов для подключения периферийных устройств по интерфейсу USB 2.0, не менее 1 (одного) RJ45</w:t>
            </w:r>
            <w:proofErr w:type="gramEnd"/>
            <w:r w:rsidRPr="00FA422C">
              <w:rPr>
                <w:sz w:val="20"/>
                <w:szCs w:val="20"/>
              </w:rPr>
              <w:t xml:space="preserve"> для подключения к локальной вычислительной сети</w:t>
            </w:r>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встроенные</w:t>
            </w:r>
            <w:proofErr w:type="gramEnd"/>
            <w:r w:rsidRPr="00FA422C">
              <w:rPr>
                <w:sz w:val="20"/>
                <w:szCs w:val="20"/>
              </w:rPr>
              <w:t xml:space="preserve"> стереодинамики и </w:t>
            </w:r>
            <w:proofErr w:type="spellStart"/>
            <w:r w:rsidRPr="00FA422C">
              <w:rPr>
                <w:sz w:val="20"/>
                <w:szCs w:val="20"/>
              </w:rPr>
              <w:t>стереомикрофоны</w:t>
            </w:r>
            <w:proofErr w:type="spellEnd"/>
          </w:p>
          <w:p w:rsidR="00FA422C" w:rsidRPr="00FA422C" w:rsidRDefault="00FA422C" w:rsidP="00A639B3">
            <w:pPr>
              <w:rPr>
                <w:sz w:val="20"/>
                <w:szCs w:val="20"/>
              </w:rPr>
            </w:pPr>
            <w:r w:rsidRPr="00FA422C">
              <w:rPr>
                <w:sz w:val="20"/>
                <w:szCs w:val="20"/>
              </w:rPr>
              <w:t>Ноутбук должен иметь клавиатуру с цифровой клавишной панелью, защитой от попадания жидкости и отверстиями для слива</w:t>
            </w:r>
          </w:p>
          <w:p w:rsidR="00FA422C" w:rsidRPr="00FA422C" w:rsidRDefault="00FA422C" w:rsidP="00A639B3">
            <w:pPr>
              <w:rPr>
                <w:sz w:val="20"/>
                <w:szCs w:val="20"/>
              </w:rPr>
            </w:pPr>
            <w:r w:rsidRPr="00FA422C">
              <w:rPr>
                <w:sz w:val="20"/>
                <w:szCs w:val="20"/>
              </w:rPr>
              <w:t>Ноутбук должен иметь указывающее устройство, представляющее собой сенсорную панель с зоной прокрутки и поддержкой управления жестами</w:t>
            </w:r>
          </w:p>
          <w:p w:rsidR="00FA422C" w:rsidRPr="00FA422C" w:rsidRDefault="00FA422C" w:rsidP="00A639B3">
            <w:pPr>
              <w:rPr>
                <w:sz w:val="20"/>
                <w:szCs w:val="20"/>
              </w:rPr>
            </w:pPr>
            <w:r w:rsidRPr="00FA422C">
              <w:rPr>
                <w:sz w:val="20"/>
                <w:szCs w:val="20"/>
              </w:rPr>
              <w:t>Ноутбук должен иметь батарею емкостью не менее 47 Вт-ч</w:t>
            </w:r>
          </w:p>
          <w:p w:rsidR="00FA422C" w:rsidRPr="00FA422C" w:rsidRDefault="00FA422C" w:rsidP="00A639B3">
            <w:pPr>
              <w:rPr>
                <w:sz w:val="20"/>
                <w:szCs w:val="20"/>
              </w:rPr>
            </w:pPr>
            <w:r w:rsidRPr="00FA422C">
              <w:rPr>
                <w:sz w:val="20"/>
                <w:szCs w:val="20"/>
              </w:rPr>
              <w:t>Ноутбук должен иметь слот безопасности типа «</w:t>
            </w:r>
            <w:proofErr w:type="spellStart"/>
            <w:r w:rsidRPr="00FA422C">
              <w:rPr>
                <w:sz w:val="20"/>
                <w:szCs w:val="20"/>
              </w:rPr>
              <w:t>Kensington</w:t>
            </w:r>
            <w:proofErr w:type="spellEnd"/>
            <w:r w:rsidRPr="00FA422C">
              <w:rPr>
                <w:sz w:val="20"/>
                <w:szCs w:val="20"/>
              </w:rPr>
              <w:t xml:space="preserve"> </w:t>
            </w:r>
            <w:r w:rsidRPr="00FA422C">
              <w:rPr>
                <w:sz w:val="20"/>
                <w:szCs w:val="20"/>
                <w:lang w:val="en-US"/>
              </w:rPr>
              <w:t>Lock</w:t>
            </w:r>
            <w:r w:rsidRPr="00FA422C">
              <w:rPr>
                <w:sz w:val="20"/>
                <w:szCs w:val="20"/>
              </w:rPr>
              <w:t>»</w:t>
            </w:r>
          </w:p>
          <w:p w:rsidR="00FA422C" w:rsidRPr="00FA422C" w:rsidRDefault="00FA422C" w:rsidP="00A639B3">
            <w:pPr>
              <w:rPr>
                <w:sz w:val="20"/>
                <w:szCs w:val="20"/>
              </w:rPr>
            </w:pPr>
            <w:r w:rsidRPr="00FA422C">
              <w:rPr>
                <w:sz w:val="20"/>
                <w:szCs w:val="20"/>
              </w:rPr>
              <w:t xml:space="preserve">Вес ноутбука: не более </w:t>
            </w:r>
            <w:smartTag w:uri="urn:schemas-microsoft-com:office:smarttags" w:element="metricconverter">
              <w:smartTagPr>
                <w:attr w:name="ProductID" w:val="2.6 кг"/>
              </w:smartTagPr>
              <w:r w:rsidRPr="00FA422C">
                <w:rPr>
                  <w:sz w:val="20"/>
                  <w:szCs w:val="20"/>
                </w:rPr>
                <w:t>2.6 кг</w:t>
              </w:r>
            </w:smartTag>
            <w:r w:rsidRPr="00FA422C">
              <w:rPr>
                <w:sz w:val="20"/>
                <w:szCs w:val="20"/>
              </w:rPr>
              <w:t xml:space="preserve"> с батареей</w:t>
            </w:r>
          </w:p>
          <w:p w:rsidR="00FA422C" w:rsidRPr="00FA422C" w:rsidRDefault="00FA422C" w:rsidP="00A639B3">
            <w:pPr>
              <w:rPr>
                <w:sz w:val="20"/>
                <w:szCs w:val="20"/>
              </w:rPr>
            </w:pPr>
            <w:r w:rsidRPr="00FA422C">
              <w:rPr>
                <w:sz w:val="20"/>
                <w:szCs w:val="20"/>
              </w:rPr>
              <w:t xml:space="preserve">Предустановленная операционная система </w:t>
            </w:r>
            <w:r w:rsidRPr="00FA422C">
              <w:rPr>
                <w:sz w:val="20"/>
                <w:szCs w:val="20"/>
                <w:lang w:val="en-US"/>
              </w:rPr>
              <w:t>Windows</w:t>
            </w:r>
            <w:r w:rsidRPr="00FA422C">
              <w:rPr>
                <w:sz w:val="20"/>
                <w:szCs w:val="20"/>
              </w:rPr>
              <w:t xml:space="preserve"> 7 </w:t>
            </w:r>
            <w:r w:rsidRPr="00FA422C">
              <w:rPr>
                <w:sz w:val="20"/>
                <w:szCs w:val="20"/>
                <w:lang w:val="en-US"/>
              </w:rPr>
              <w:t>Professional</w:t>
            </w:r>
            <w:r w:rsidRPr="00FA422C">
              <w:rPr>
                <w:sz w:val="20"/>
                <w:szCs w:val="20"/>
              </w:rPr>
              <w:t xml:space="preserve"> 64-</w:t>
            </w:r>
            <w:r w:rsidRPr="00FA422C">
              <w:rPr>
                <w:sz w:val="20"/>
                <w:szCs w:val="20"/>
                <w:lang w:val="en-US"/>
              </w:rPr>
              <w:t>bit</w:t>
            </w:r>
            <w:r w:rsidRPr="00FA422C">
              <w:rPr>
                <w:sz w:val="20"/>
                <w:szCs w:val="20"/>
              </w:rPr>
              <w:t xml:space="preserve"> (показатель, значение которого не может изменяться)</w:t>
            </w:r>
          </w:p>
          <w:p w:rsidR="00FA422C" w:rsidRPr="00FA422C" w:rsidRDefault="00FA422C" w:rsidP="00A639B3">
            <w:pPr>
              <w:rPr>
                <w:b/>
                <w:sz w:val="20"/>
                <w:szCs w:val="20"/>
              </w:rPr>
            </w:pPr>
            <w:r w:rsidRPr="00FA422C">
              <w:rPr>
                <w:sz w:val="20"/>
                <w:szCs w:val="20"/>
              </w:rPr>
              <w:t>В комплект поставки должна входить сумка для ноутбука.</w:t>
            </w:r>
          </w:p>
          <w:p w:rsidR="00FA422C" w:rsidRPr="00FA422C" w:rsidRDefault="00FA422C" w:rsidP="00A639B3">
            <w:pPr>
              <w:rPr>
                <w:sz w:val="20"/>
                <w:szCs w:val="20"/>
              </w:rPr>
            </w:pPr>
            <w:r w:rsidRPr="00FA422C">
              <w:rPr>
                <w:sz w:val="20"/>
                <w:szCs w:val="20"/>
              </w:rPr>
              <w:t>Сумка должна быть снабжена многочисленными отделами для хранения папок и документов, а также различных предметов и аксессуаров, включая визитные карточки, КПК, мобильные телефоны, ручки и адаптеры переменного тока, и других вещей, необходимых во время пребывания вдали от офиса или дома. Должна подходить для ноутбука, описание которого приведено выше.</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3</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4</w:t>
            </w:r>
          </w:p>
        </w:tc>
        <w:tc>
          <w:tcPr>
            <w:tcW w:w="8647" w:type="dxa"/>
            <w:shd w:val="clear" w:color="auto" w:fill="auto"/>
          </w:tcPr>
          <w:p w:rsidR="00FA422C" w:rsidRPr="00FA422C" w:rsidRDefault="00FA422C" w:rsidP="00A639B3">
            <w:pPr>
              <w:rPr>
                <w:sz w:val="20"/>
                <w:szCs w:val="20"/>
              </w:rPr>
            </w:pPr>
            <w:r w:rsidRPr="00FA422C">
              <w:rPr>
                <w:b/>
                <w:sz w:val="20"/>
                <w:szCs w:val="20"/>
              </w:rPr>
              <w:t>ИБП</w:t>
            </w:r>
            <w:r w:rsidRPr="00FA422C">
              <w:rPr>
                <w:sz w:val="20"/>
                <w:szCs w:val="20"/>
              </w:rPr>
              <w:t xml:space="preserve"> </w:t>
            </w:r>
            <w:r w:rsidRPr="00FA422C">
              <w:rPr>
                <w:b/>
                <w:sz w:val="20"/>
                <w:szCs w:val="20"/>
                <w:lang w:val="en-US"/>
              </w:rPr>
              <w:t>APC</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Источник бесперебойного питания должен обеспечивать повышение эксплуатационной готовности систем за счет корректировки пониженного и повышенного напряжения без использования батарей, обеспечивать максимальное повышение рабочих характеристик и надежности батареи, а также продление срока ее службы за счет точной интеллектуальной зарядки. ИБП должен защищать нагрузки от импульсов и всплесков напряжения, ударов молнии и иных отклонений от нормальных параметров работы электросети. ИБП должен иметь возможность продления срока службы аккумуляторов благодаря регулированию зарядного напряжения в зависимости от измеренной температуры батарей. ИБП должен автоматически запускать подключенное оборудование после восстановления электропитания.</w:t>
            </w:r>
          </w:p>
          <w:p w:rsidR="00FA422C" w:rsidRPr="00FA422C" w:rsidRDefault="00FA422C" w:rsidP="00A639B3">
            <w:pPr>
              <w:rPr>
                <w:sz w:val="20"/>
                <w:szCs w:val="20"/>
              </w:rPr>
            </w:pPr>
            <w:r w:rsidRPr="00FA422C">
              <w:rPr>
                <w:sz w:val="20"/>
                <w:szCs w:val="20"/>
              </w:rPr>
              <w:t>Регулярное выполнение процедуры самодиагностики батарей должно позволять своевременно обнаружить батарею, которую необходимо заменить. В случае неготовности батареи для обеспечения резервного питания должно выдаваться предупреждение.</w:t>
            </w:r>
          </w:p>
          <w:p w:rsidR="00FA422C" w:rsidRPr="00FA422C" w:rsidRDefault="00FA422C" w:rsidP="00A639B3">
            <w:pPr>
              <w:rPr>
                <w:sz w:val="20"/>
                <w:szCs w:val="20"/>
              </w:rPr>
            </w:pPr>
            <w:r w:rsidRPr="00FA422C">
              <w:rPr>
                <w:sz w:val="20"/>
                <w:szCs w:val="20"/>
              </w:rPr>
              <w:t>ИБП должен обеспечивать дистанционное управление по сети, обеспечивать активную индикацию режима работы от аккумуляторов, разряда аккумуляторов и перегрузки. Индикаторы визуального оповещения должны позволять быстро получить информацию о состоянии устройства и параметрах питания. Должно быть обеспечено управление ИБП через последовательный порт. ИБП должен поддерживать высококачественное бесперебойное питание защищаемого оборудования в процессе замены батарей. Должен обеспечивать раннее предупреждение о приближении отказа батарей на основе анализа их состояния, что должно позволять своевременно проводить профилактические мероприятия</w:t>
            </w:r>
          </w:p>
          <w:p w:rsidR="00FA422C" w:rsidRPr="00FA422C" w:rsidRDefault="00FA422C" w:rsidP="00A639B3">
            <w:pPr>
              <w:rPr>
                <w:sz w:val="20"/>
                <w:szCs w:val="20"/>
              </w:rPr>
            </w:pPr>
            <w:r w:rsidRPr="00FA422C">
              <w:rPr>
                <w:sz w:val="20"/>
                <w:szCs w:val="20"/>
              </w:rPr>
              <w:t>Максимальная выходная мощность: мин. 2600 Вт – макс. 3000 Вт / мин. 2800 ВА  - макс. 3300 ВА</w:t>
            </w:r>
          </w:p>
          <w:p w:rsidR="00FA422C" w:rsidRPr="00FA422C" w:rsidRDefault="00FA422C" w:rsidP="00A639B3">
            <w:pPr>
              <w:rPr>
                <w:sz w:val="20"/>
                <w:szCs w:val="20"/>
              </w:rPr>
            </w:pPr>
            <w:r w:rsidRPr="00FA422C">
              <w:rPr>
                <w:sz w:val="20"/>
                <w:szCs w:val="20"/>
              </w:rPr>
              <w:t>Номинальное выходное напряжение: мин. 220 В – макс. 240 В</w:t>
            </w:r>
          </w:p>
          <w:p w:rsidR="00FA422C" w:rsidRPr="00FA422C" w:rsidRDefault="00FA422C" w:rsidP="00A639B3">
            <w:pPr>
              <w:rPr>
                <w:sz w:val="20"/>
                <w:szCs w:val="20"/>
              </w:rPr>
            </w:pPr>
            <w:r w:rsidRPr="00FA422C">
              <w:rPr>
                <w:sz w:val="20"/>
                <w:szCs w:val="20"/>
              </w:rPr>
              <w:t>Выходная частота (синхронизированная с электросетью)  50 ± 3 Гц</w:t>
            </w:r>
          </w:p>
          <w:p w:rsidR="00FA422C" w:rsidRPr="00FA422C" w:rsidRDefault="00FA422C" w:rsidP="00A639B3">
            <w:pPr>
              <w:rPr>
                <w:sz w:val="20"/>
                <w:szCs w:val="20"/>
              </w:rPr>
            </w:pPr>
            <w:r w:rsidRPr="00FA422C">
              <w:rPr>
                <w:sz w:val="20"/>
                <w:szCs w:val="20"/>
              </w:rPr>
              <w:t xml:space="preserve">Тип формы напряжения - синусоидальный сигнал </w:t>
            </w:r>
          </w:p>
          <w:p w:rsidR="00FA422C" w:rsidRPr="00FA422C" w:rsidRDefault="00FA422C" w:rsidP="00A639B3">
            <w:pPr>
              <w:rPr>
                <w:sz w:val="20"/>
                <w:szCs w:val="20"/>
              </w:rPr>
            </w:pPr>
            <w:r w:rsidRPr="00FA422C">
              <w:rPr>
                <w:sz w:val="20"/>
                <w:szCs w:val="20"/>
              </w:rPr>
              <w:t>Выходные соединения:</w:t>
            </w:r>
          </w:p>
          <w:p w:rsidR="00FA422C" w:rsidRPr="00FA422C" w:rsidRDefault="00FA422C" w:rsidP="00A639B3">
            <w:pPr>
              <w:rPr>
                <w:sz w:val="20"/>
                <w:szCs w:val="20"/>
              </w:rPr>
            </w:pPr>
            <w:r w:rsidRPr="00FA422C">
              <w:rPr>
                <w:sz w:val="20"/>
                <w:szCs w:val="20"/>
              </w:rPr>
              <w:t xml:space="preserve">Не менее 8 стандарта IEC 320 C13 </w:t>
            </w:r>
            <w:r w:rsidRPr="00FA422C">
              <w:rPr>
                <w:sz w:val="20"/>
                <w:szCs w:val="20"/>
              </w:rPr>
              <w:tab/>
              <w:t xml:space="preserve"> </w:t>
            </w:r>
          </w:p>
          <w:p w:rsidR="00FA422C" w:rsidRPr="00FA422C" w:rsidRDefault="00FA422C" w:rsidP="00A639B3">
            <w:pPr>
              <w:rPr>
                <w:sz w:val="20"/>
                <w:szCs w:val="20"/>
              </w:rPr>
            </w:pPr>
            <w:r w:rsidRPr="00FA422C">
              <w:rPr>
                <w:sz w:val="20"/>
                <w:szCs w:val="20"/>
              </w:rPr>
              <w:t xml:space="preserve">Не менее 1 стандарта IEC 320 C19 </w:t>
            </w:r>
            <w:r w:rsidRPr="00FA422C">
              <w:rPr>
                <w:sz w:val="20"/>
                <w:szCs w:val="20"/>
              </w:rPr>
              <w:tab/>
              <w:t xml:space="preserve"> </w:t>
            </w:r>
          </w:p>
          <w:p w:rsidR="00FA422C" w:rsidRPr="00FA422C" w:rsidRDefault="00FA422C" w:rsidP="00A639B3">
            <w:pPr>
              <w:rPr>
                <w:sz w:val="20"/>
                <w:szCs w:val="20"/>
              </w:rPr>
            </w:pPr>
            <w:r w:rsidRPr="00FA422C">
              <w:rPr>
                <w:sz w:val="20"/>
                <w:szCs w:val="20"/>
              </w:rPr>
              <w:t xml:space="preserve">Не менее 2 стандарта IEC </w:t>
            </w:r>
            <w:proofErr w:type="spellStart"/>
            <w:r w:rsidRPr="00FA422C">
              <w:rPr>
                <w:sz w:val="20"/>
                <w:szCs w:val="20"/>
              </w:rPr>
              <w:t>Jumpers</w:t>
            </w:r>
            <w:proofErr w:type="spellEnd"/>
          </w:p>
          <w:p w:rsidR="00FA422C" w:rsidRPr="00FA422C" w:rsidRDefault="00FA422C" w:rsidP="00A639B3">
            <w:pPr>
              <w:rPr>
                <w:sz w:val="20"/>
                <w:szCs w:val="20"/>
              </w:rPr>
            </w:pPr>
            <w:r w:rsidRPr="00FA422C">
              <w:rPr>
                <w:sz w:val="20"/>
                <w:szCs w:val="20"/>
              </w:rPr>
              <w:t xml:space="preserve">Диапазон входного напряжения при работе от сети 160 – 286 В </w:t>
            </w:r>
          </w:p>
          <w:p w:rsidR="00FA422C" w:rsidRPr="00FA422C" w:rsidRDefault="00FA422C" w:rsidP="00A639B3">
            <w:pPr>
              <w:rPr>
                <w:sz w:val="20"/>
                <w:szCs w:val="20"/>
              </w:rPr>
            </w:pPr>
            <w:r w:rsidRPr="00FA422C">
              <w:rPr>
                <w:sz w:val="20"/>
                <w:szCs w:val="20"/>
              </w:rPr>
              <w:t>Диапазон регулировки входного напряжения при работе от сети 151 – 302 В</w:t>
            </w:r>
          </w:p>
          <w:p w:rsidR="00FA422C" w:rsidRPr="00FA422C" w:rsidRDefault="00FA422C" w:rsidP="00A639B3">
            <w:pPr>
              <w:rPr>
                <w:sz w:val="20"/>
                <w:szCs w:val="20"/>
              </w:rPr>
            </w:pPr>
            <w:r w:rsidRPr="00FA422C">
              <w:rPr>
                <w:sz w:val="20"/>
                <w:szCs w:val="20"/>
              </w:rPr>
              <w:t xml:space="preserve">Тип батареи: необслуживаемая герметичная свинцово-кислотная батарея с загущенным электролитом с защитой от утечек </w:t>
            </w:r>
          </w:p>
          <w:p w:rsidR="00FA422C" w:rsidRPr="00FA422C" w:rsidRDefault="00FA422C" w:rsidP="00A639B3">
            <w:pPr>
              <w:rPr>
                <w:sz w:val="20"/>
                <w:szCs w:val="20"/>
              </w:rPr>
            </w:pPr>
            <w:r w:rsidRPr="00FA422C">
              <w:rPr>
                <w:sz w:val="20"/>
                <w:szCs w:val="20"/>
              </w:rPr>
              <w:t>Типовое время перезарядки не более 3 часов</w:t>
            </w:r>
          </w:p>
          <w:p w:rsidR="00FA422C" w:rsidRPr="00FA422C" w:rsidRDefault="00FA422C" w:rsidP="00A639B3">
            <w:pPr>
              <w:rPr>
                <w:sz w:val="20"/>
                <w:szCs w:val="20"/>
              </w:rPr>
            </w:pPr>
            <w:r w:rsidRPr="00FA422C">
              <w:rPr>
                <w:sz w:val="20"/>
                <w:szCs w:val="20"/>
              </w:rPr>
              <w:t xml:space="preserve">Время автономной работы при нагрузке 1000 Вт: не менее 16 мин </w:t>
            </w:r>
          </w:p>
          <w:p w:rsidR="00FA422C" w:rsidRPr="00FA422C" w:rsidRDefault="00FA422C" w:rsidP="00A639B3">
            <w:pPr>
              <w:rPr>
                <w:sz w:val="20"/>
                <w:szCs w:val="20"/>
              </w:rPr>
            </w:pPr>
            <w:r w:rsidRPr="00FA422C">
              <w:rPr>
                <w:sz w:val="20"/>
                <w:szCs w:val="20"/>
              </w:rPr>
              <w:t>Время автономной работы при нагрузке 2500 Вт: не менее 3 мин</w:t>
            </w:r>
          </w:p>
          <w:p w:rsidR="00FA422C" w:rsidRPr="00FA422C" w:rsidRDefault="00FA422C" w:rsidP="00A639B3">
            <w:pPr>
              <w:rPr>
                <w:sz w:val="20"/>
                <w:szCs w:val="20"/>
              </w:rPr>
            </w:pPr>
            <w:r w:rsidRPr="00FA422C">
              <w:rPr>
                <w:sz w:val="20"/>
                <w:szCs w:val="20"/>
              </w:rPr>
              <w:t xml:space="preserve">Обязательное наличие интерфейсного порта DB-9 для RS-232, разъема </w:t>
            </w:r>
            <w:proofErr w:type="spellStart"/>
            <w:r w:rsidRPr="00FA422C">
              <w:rPr>
                <w:sz w:val="20"/>
                <w:szCs w:val="20"/>
              </w:rPr>
              <w:t>SmartSlot</w:t>
            </w:r>
            <w:proofErr w:type="spellEnd"/>
            <w:r w:rsidRPr="00FA422C">
              <w:rPr>
                <w:sz w:val="20"/>
                <w:szCs w:val="20"/>
              </w:rPr>
              <w:t xml:space="preserve">, порта USB </w:t>
            </w:r>
          </w:p>
          <w:p w:rsidR="00FA422C" w:rsidRPr="00FA422C" w:rsidRDefault="00FA422C" w:rsidP="00A639B3">
            <w:pPr>
              <w:rPr>
                <w:sz w:val="20"/>
                <w:szCs w:val="20"/>
              </w:rPr>
            </w:pPr>
            <w:r w:rsidRPr="00FA422C">
              <w:rPr>
                <w:sz w:val="20"/>
                <w:szCs w:val="20"/>
              </w:rPr>
              <w:t xml:space="preserve">Панель управления должна иметь: </w:t>
            </w:r>
          </w:p>
          <w:p w:rsidR="00FA422C" w:rsidRPr="00FA422C" w:rsidRDefault="00FA422C" w:rsidP="00A639B3">
            <w:pPr>
              <w:rPr>
                <w:sz w:val="20"/>
                <w:szCs w:val="20"/>
              </w:rPr>
            </w:pPr>
            <w:r w:rsidRPr="00FA422C">
              <w:rPr>
                <w:sz w:val="20"/>
                <w:szCs w:val="20"/>
              </w:rPr>
              <w:t xml:space="preserve">Светодиодный дисплей со шкалами нагрузки и заряда батарей, а также индикаторами </w:t>
            </w:r>
            <w:proofErr w:type="spellStart"/>
            <w:r w:rsidRPr="00FA422C">
              <w:rPr>
                <w:sz w:val="20"/>
                <w:szCs w:val="20"/>
              </w:rPr>
              <w:t>On</w:t>
            </w:r>
            <w:proofErr w:type="spellEnd"/>
            <w:r w:rsidRPr="00FA422C">
              <w:rPr>
                <w:sz w:val="20"/>
                <w:szCs w:val="20"/>
              </w:rPr>
              <w:t xml:space="preserve"> </w:t>
            </w:r>
            <w:proofErr w:type="spellStart"/>
            <w:r w:rsidRPr="00FA422C">
              <w:rPr>
                <w:sz w:val="20"/>
                <w:szCs w:val="20"/>
              </w:rPr>
              <w:t>Line</w:t>
            </w:r>
            <w:proofErr w:type="spellEnd"/>
            <w:r w:rsidRPr="00FA422C">
              <w:rPr>
                <w:sz w:val="20"/>
                <w:szCs w:val="20"/>
              </w:rPr>
              <w:t xml:space="preserve"> (работы от сети): </w:t>
            </w:r>
            <w:proofErr w:type="spellStart"/>
            <w:r w:rsidRPr="00FA422C">
              <w:rPr>
                <w:sz w:val="20"/>
                <w:szCs w:val="20"/>
              </w:rPr>
              <w:t>On</w:t>
            </w:r>
            <w:proofErr w:type="spellEnd"/>
            <w:r w:rsidRPr="00FA422C">
              <w:rPr>
                <w:sz w:val="20"/>
                <w:szCs w:val="20"/>
              </w:rPr>
              <w:t xml:space="preserve"> </w:t>
            </w:r>
            <w:proofErr w:type="spellStart"/>
            <w:r w:rsidRPr="00FA422C">
              <w:rPr>
                <w:sz w:val="20"/>
                <w:szCs w:val="20"/>
              </w:rPr>
              <w:t>Battery</w:t>
            </w:r>
            <w:proofErr w:type="spellEnd"/>
            <w:r w:rsidRPr="00FA422C">
              <w:rPr>
                <w:sz w:val="20"/>
                <w:szCs w:val="20"/>
              </w:rPr>
              <w:t xml:space="preserve"> (работы от батарей): </w:t>
            </w:r>
            <w:proofErr w:type="spellStart"/>
            <w:r w:rsidRPr="00FA422C">
              <w:rPr>
                <w:sz w:val="20"/>
                <w:szCs w:val="20"/>
              </w:rPr>
              <w:t>Replace</w:t>
            </w:r>
            <w:proofErr w:type="spellEnd"/>
            <w:r w:rsidRPr="00FA422C">
              <w:rPr>
                <w:sz w:val="20"/>
                <w:szCs w:val="20"/>
              </w:rPr>
              <w:t xml:space="preserve"> </w:t>
            </w:r>
            <w:proofErr w:type="spellStart"/>
            <w:r w:rsidRPr="00FA422C">
              <w:rPr>
                <w:sz w:val="20"/>
                <w:szCs w:val="20"/>
              </w:rPr>
              <w:t>Battery</w:t>
            </w:r>
            <w:proofErr w:type="spellEnd"/>
            <w:r w:rsidRPr="00FA422C">
              <w:rPr>
                <w:sz w:val="20"/>
                <w:szCs w:val="20"/>
              </w:rPr>
              <w:t xml:space="preserve"> (необходимости замены батареи): и </w:t>
            </w:r>
            <w:proofErr w:type="spellStart"/>
            <w:r w:rsidRPr="00FA422C">
              <w:rPr>
                <w:sz w:val="20"/>
                <w:szCs w:val="20"/>
              </w:rPr>
              <w:t>Overload</w:t>
            </w:r>
            <w:proofErr w:type="spellEnd"/>
            <w:r w:rsidRPr="00FA422C">
              <w:rPr>
                <w:sz w:val="20"/>
                <w:szCs w:val="20"/>
              </w:rPr>
              <w:t xml:space="preserve"> (перегрузки) = Индикатор режимов </w:t>
            </w:r>
            <w:proofErr w:type="spellStart"/>
            <w:r w:rsidRPr="00FA422C">
              <w:rPr>
                <w:sz w:val="20"/>
                <w:szCs w:val="20"/>
              </w:rPr>
              <w:t>On</w:t>
            </w:r>
            <w:proofErr w:type="spellEnd"/>
            <w:r w:rsidRPr="00FA422C">
              <w:rPr>
                <w:sz w:val="20"/>
                <w:szCs w:val="20"/>
              </w:rPr>
              <w:t xml:space="preserve"> </w:t>
            </w:r>
            <w:proofErr w:type="spellStart"/>
            <w:r w:rsidRPr="00FA422C">
              <w:rPr>
                <w:sz w:val="20"/>
                <w:szCs w:val="20"/>
              </w:rPr>
              <w:t>Line</w:t>
            </w:r>
            <w:proofErr w:type="spellEnd"/>
            <w:r w:rsidRPr="00FA422C">
              <w:rPr>
                <w:sz w:val="20"/>
                <w:szCs w:val="20"/>
              </w:rPr>
              <w:t xml:space="preserve"> (работы от сети): </w:t>
            </w:r>
            <w:proofErr w:type="spellStart"/>
            <w:r w:rsidRPr="00FA422C">
              <w:rPr>
                <w:sz w:val="20"/>
                <w:szCs w:val="20"/>
              </w:rPr>
              <w:t>On</w:t>
            </w:r>
            <w:proofErr w:type="spellEnd"/>
            <w:r w:rsidRPr="00FA422C">
              <w:rPr>
                <w:sz w:val="20"/>
                <w:szCs w:val="20"/>
              </w:rPr>
              <w:t xml:space="preserve"> </w:t>
            </w:r>
            <w:proofErr w:type="spellStart"/>
            <w:r w:rsidRPr="00FA422C">
              <w:rPr>
                <w:sz w:val="20"/>
                <w:szCs w:val="20"/>
              </w:rPr>
              <w:t>Battery</w:t>
            </w:r>
            <w:proofErr w:type="spellEnd"/>
            <w:r w:rsidRPr="00FA422C">
              <w:rPr>
                <w:sz w:val="20"/>
                <w:szCs w:val="20"/>
              </w:rPr>
              <w:t xml:space="preserve"> (работы от батарей): </w:t>
            </w:r>
            <w:proofErr w:type="spellStart"/>
            <w:r w:rsidRPr="00FA422C">
              <w:rPr>
                <w:sz w:val="20"/>
                <w:szCs w:val="20"/>
              </w:rPr>
              <w:t>Replace</w:t>
            </w:r>
            <w:proofErr w:type="spellEnd"/>
            <w:r w:rsidRPr="00FA422C">
              <w:rPr>
                <w:sz w:val="20"/>
                <w:szCs w:val="20"/>
              </w:rPr>
              <w:t xml:space="preserve"> </w:t>
            </w:r>
            <w:proofErr w:type="spellStart"/>
            <w:r w:rsidRPr="00FA422C">
              <w:rPr>
                <w:sz w:val="20"/>
                <w:szCs w:val="20"/>
              </w:rPr>
              <w:t>Battery</w:t>
            </w:r>
            <w:proofErr w:type="spellEnd"/>
            <w:r w:rsidRPr="00FA422C">
              <w:rPr>
                <w:sz w:val="20"/>
                <w:szCs w:val="20"/>
              </w:rPr>
              <w:t xml:space="preserve"> (необходимости замены батареи): и </w:t>
            </w:r>
            <w:proofErr w:type="spellStart"/>
            <w:r w:rsidRPr="00FA422C">
              <w:rPr>
                <w:sz w:val="20"/>
                <w:szCs w:val="20"/>
              </w:rPr>
              <w:t>Overload</w:t>
            </w:r>
            <w:proofErr w:type="spellEnd"/>
            <w:r w:rsidRPr="00FA422C">
              <w:rPr>
                <w:sz w:val="20"/>
                <w:szCs w:val="20"/>
              </w:rPr>
              <w:t xml:space="preserve"> (перегрузки). </w:t>
            </w:r>
          </w:p>
          <w:p w:rsidR="00FA422C" w:rsidRPr="00FA422C" w:rsidRDefault="00FA422C" w:rsidP="00A639B3">
            <w:pPr>
              <w:rPr>
                <w:sz w:val="20"/>
                <w:szCs w:val="20"/>
              </w:rPr>
            </w:pPr>
            <w:r w:rsidRPr="00FA422C">
              <w:rPr>
                <w:sz w:val="20"/>
                <w:szCs w:val="20"/>
              </w:rPr>
              <w:t>Постоянно действующий многополюсный шумовой фильтр, ограничение всплеска напряжения без временной задержки</w:t>
            </w:r>
          </w:p>
          <w:p w:rsidR="00FA422C" w:rsidRPr="00FA422C" w:rsidRDefault="00FA422C" w:rsidP="00A639B3">
            <w:pPr>
              <w:rPr>
                <w:sz w:val="20"/>
                <w:szCs w:val="20"/>
              </w:rPr>
            </w:pPr>
            <w:r w:rsidRPr="00FA422C">
              <w:rPr>
                <w:sz w:val="20"/>
                <w:szCs w:val="20"/>
              </w:rPr>
              <w:t>Высота аппаратурной стойки  не более 2</w:t>
            </w:r>
            <w:r w:rsidRPr="00FA422C">
              <w:rPr>
                <w:sz w:val="20"/>
                <w:szCs w:val="20"/>
                <w:lang w:val="en-US"/>
              </w:rPr>
              <w:t>U</w:t>
            </w:r>
            <w:r w:rsidRPr="00FA422C">
              <w:rPr>
                <w:sz w:val="20"/>
                <w:szCs w:val="20"/>
              </w:rPr>
              <w:t xml:space="preserve"> (2-х юнитов)</w:t>
            </w:r>
          </w:p>
          <w:p w:rsidR="00FA422C" w:rsidRPr="00FA422C" w:rsidRDefault="00FA422C" w:rsidP="00A639B3">
            <w:pPr>
              <w:rPr>
                <w:sz w:val="20"/>
                <w:szCs w:val="20"/>
              </w:rPr>
            </w:pPr>
            <w:r w:rsidRPr="00FA422C">
              <w:rPr>
                <w:sz w:val="20"/>
                <w:szCs w:val="20"/>
              </w:rPr>
              <w:t xml:space="preserve">Уровень акустического шума на расстоянии </w:t>
            </w:r>
            <w:smartTag w:uri="urn:schemas-microsoft-com:office:smarttags" w:element="metricconverter">
              <w:smartTagPr>
                <w:attr w:name="ProductID" w:val="1 метра"/>
              </w:smartTagPr>
              <w:r w:rsidRPr="00FA422C">
                <w:rPr>
                  <w:sz w:val="20"/>
                  <w:szCs w:val="20"/>
                </w:rPr>
                <w:t>1 метра</w:t>
              </w:r>
            </w:smartTag>
            <w:r w:rsidRPr="00FA422C">
              <w:rPr>
                <w:sz w:val="20"/>
                <w:szCs w:val="20"/>
              </w:rPr>
              <w:t xml:space="preserve"> от поверхности устройства не должен превышать 48.00 д</w:t>
            </w:r>
            <w:proofErr w:type="gramStart"/>
            <w:r w:rsidRPr="00FA422C">
              <w:rPr>
                <w:sz w:val="20"/>
                <w:szCs w:val="20"/>
              </w:rPr>
              <w:t>Б(</w:t>
            </w:r>
            <w:proofErr w:type="gramEnd"/>
            <w:r w:rsidRPr="00FA422C">
              <w:rPr>
                <w:sz w:val="20"/>
                <w:szCs w:val="20"/>
              </w:rPr>
              <w:t xml:space="preserve">А) </w:t>
            </w:r>
          </w:p>
          <w:p w:rsidR="00FA422C" w:rsidRPr="00FA422C" w:rsidRDefault="00FA422C" w:rsidP="00A639B3">
            <w:pPr>
              <w:rPr>
                <w:sz w:val="20"/>
                <w:szCs w:val="20"/>
              </w:rPr>
            </w:pPr>
            <w:r w:rsidRPr="00FA422C">
              <w:rPr>
                <w:sz w:val="20"/>
                <w:szCs w:val="20"/>
              </w:rPr>
              <w:t>Тепловыделение в режиме работы от сети не должно превышать 120 Вт</w:t>
            </w:r>
          </w:p>
          <w:p w:rsidR="00FA422C" w:rsidRPr="00FA422C" w:rsidRDefault="00FA422C" w:rsidP="00A639B3">
            <w:pPr>
              <w:rPr>
                <w:sz w:val="20"/>
                <w:szCs w:val="20"/>
              </w:rPr>
            </w:pPr>
            <w:r w:rsidRPr="00FA422C">
              <w:rPr>
                <w:sz w:val="20"/>
                <w:szCs w:val="20"/>
              </w:rPr>
              <w:t xml:space="preserve">ИБП должен соответствовать следующим требованиям и нормам: </w:t>
            </w:r>
            <w:r w:rsidRPr="00FA422C">
              <w:rPr>
                <w:sz w:val="20"/>
                <w:szCs w:val="20"/>
                <w:lang w:val="en-US"/>
              </w:rPr>
              <w:t>C</w:t>
            </w:r>
            <w:r w:rsidRPr="00FA422C">
              <w:rPr>
                <w:sz w:val="20"/>
                <w:szCs w:val="20"/>
              </w:rPr>
              <w:t>-</w:t>
            </w:r>
            <w:r w:rsidRPr="00FA422C">
              <w:rPr>
                <w:sz w:val="20"/>
                <w:szCs w:val="20"/>
                <w:lang w:val="en-US"/>
              </w:rPr>
              <w:t>tick</w:t>
            </w:r>
            <w:r w:rsidRPr="00FA422C">
              <w:rPr>
                <w:sz w:val="20"/>
                <w:szCs w:val="20"/>
              </w:rPr>
              <w:t>,</w:t>
            </w:r>
            <w:r w:rsidRPr="00FA422C">
              <w:rPr>
                <w:sz w:val="20"/>
                <w:szCs w:val="20"/>
                <w:lang w:val="en-US"/>
              </w:rPr>
              <w:t>CE</w:t>
            </w:r>
            <w:r w:rsidRPr="00FA422C">
              <w:rPr>
                <w:sz w:val="20"/>
                <w:szCs w:val="20"/>
              </w:rPr>
              <w:t>,</w:t>
            </w:r>
            <w:r w:rsidRPr="00FA422C">
              <w:rPr>
                <w:sz w:val="20"/>
                <w:szCs w:val="20"/>
                <w:lang w:val="en-US"/>
              </w:rPr>
              <w:t>EN</w:t>
            </w:r>
            <w:r w:rsidRPr="00FA422C">
              <w:rPr>
                <w:sz w:val="20"/>
                <w:szCs w:val="20"/>
              </w:rPr>
              <w:t xml:space="preserve"> 50091-1,</w:t>
            </w:r>
            <w:r w:rsidRPr="00FA422C">
              <w:rPr>
                <w:sz w:val="20"/>
                <w:szCs w:val="20"/>
                <w:lang w:val="en-US"/>
              </w:rPr>
              <w:t>EN</w:t>
            </w:r>
            <w:r w:rsidRPr="00FA422C">
              <w:rPr>
                <w:sz w:val="20"/>
                <w:szCs w:val="20"/>
              </w:rPr>
              <w:t xml:space="preserve"> 50091-2,</w:t>
            </w:r>
            <w:r w:rsidRPr="00FA422C">
              <w:rPr>
                <w:sz w:val="20"/>
                <w:szCs w:val="20"/>
                <w:lang w:val="en-US"/>
              </w:rPr>
              <w:t>GOST</w:t>
            </w:r>
            <w:r w:rsidRPr="00FA422C">
              <w:rPr>
                <w:sz w:val="20"/>
                <w:szCs w:val="20"/>
              </w:rPr>
              <w:t>,</w:t>
            </w:r>
            <w:r w:rsidRPr="00FA422C">
              <w:rPr>
                <w:sz w:val="20"/>
                <w:szCs w:val="20"/>
                <w:lang w:val="en-US"/>
              </w:rPr>
              <w:t>VDE</w:t>
            </w:r>
          </w:p>
          <w:p w:rsidR="00FA422C" w:rsidRPr="00FA422C" w:rsidRDefault="00FA422C" w:rsidP="00A639B3">
            <w:pPr>
              <w:rPr>
                <w:sz w:val="20"/>
                <w:szCs w:val="20"/>
              </w:rPr>
            </w:pPr>
            <w:r w:rsidRPr="00FA422C">
              <w:rPr>
                <w:sz w:val="20"/>
                <w:szCs w:val="20"/>
              </w:rPr>
              <w:t>Комплект поставки должен включать: компакт-ди</w:t>
            </w:r>
            <w:proofErr w:type="gramStart"/>
            <w:r w:rsidRPr="00FA422C">
              <w:rPr>
                <w:sz w:val="20"/>
                <w:szCs w:val="20"/>
              </w:rPr>
              <w:t>ск с пр</w:t>
            </w:r>
            <w:proofErr w:type="gramEnd"/>
            <w:r w:rsidRPr="00FA422C">
              <w:rPr>
                <w:sz w:val="20"/>
                <w:szCs w:val="20"/>
              </w:rPr>
              <w:t>ограммным обеспечением, кронштейны для монтажа в аппаратурные стойки, сигнальный кабель RS-232, USB-кабель, руководство пользователя.</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rPr>
          <w:trHeight w:val="1967"/>
        </w:trPr>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5</w:t>
            </w:r>
          </w:p>
        </w:tc>
        <w:tc>
          <w:tcPr>
            <w:tcW w:w="8647" w:type="dxa"/>
            <w:shd w:val="clear" w:color="auto" w:fill="auto"/>
          </w:tcPr>
          <w:p w:rsidR="00FA422C" w:rsidRPr="00FA422C" w:rsidRDefault="00FA422C" w:rsidP="00A639B3">
            <w:pPr>
              <w:rPr>
                <w:sz w:val="20"/>
                <w:szCs w:val="20"/>
              </w:rPr>
            </w:pPr>
            <w:r w:rsidRPr="00FA422C">
              <w:rPr>
                <w:b/>
                <w:sz w:val="20"/>
                <w:szCs w:val="20"/>
              </w:rPr>
              <w:t>ИБП</w:t>
            </w:r>
            <w:r w:rsidRPr="00FA422C">
              <w:rPr>
                <w:sz w:val="20"/>
                <w:szCs w:val="20"/>
              </w:rPr>
              <w:t xml:space="preserve"> </w:t>
            </w:r>
            <w:r w:rsidRPr="00FA422C">
              <w:rPr>
                <w:b/>
                <w:sz w:val="20"/>
                <w:szCs w:val="20"/>
                <w:lang w:val="en-US"/>
              </w:rPr>
              <w:t>APC</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Источник бесперебойного питания должен обеспечивать повышение эксплуатационной готовности систем за счет корректировки пониженного и повышенного напряжения без использования батарей, обеспечивать максимальное повышение рабочих характеристик и надежности батареи, а также продление срока ее службы за счет точной интеллектуальной зарядки. ИБП должен защищать нагрузки от импульсов и всплесков напряжения, ударов молнии и иных отклонений от нормальных параметров работы электросети. ИБП должен иметь возможность продления срока службы аккумуляторов благодаря регулированию зарядного напряжения в зависимости от измеренной температуры батарей. ИБП должен автоматически запускать подключенное оборудование после восстановления электропитания.</w:t>
            </w:r>
          </w:p>
          <w:p w:rsidR="00FA422C" w:rsidRPr="00FA422C" w:rsidRDefault="00FA422C" w:rsidP="00A639B3">
            <w:pPr>
              <w:rPr>
                <w:sz w:val="20"/>
                <w:szCs w:val="20"/>
              </w:rPr>
            </w:pPr>
            <w:r w:rsidRPr="00FA422C">
              <w:rPr>
                <w:sz w:val="20"/>
                <w:szCs w:val="20"/>
              </w:rPr>
              <w:t>Регулярное выполнение процедуры самодиагностики батарей должно позволять своевременно обнаружить батарею, которую необходимо заменить. В случае неготовности батареи для обеспечения резервного питания должно выдаваться предупреждение.</w:t>
            </w:r>
          </w:p>
          <w:p w:rsidR="00FA422C" w:rsidRPr="00FA422C" w:rsidRDefault="00FA422C" w:rsidP="00A639B3">
            <w:pPr>
              <w:rPr>
                <w:sz w:val="20"/>
                <w:szCs w:val="20"/>
              </w:rPr>
            </w:pPr>
            <w:r w:rsidRPr="00FA422C">
              <w:rPr>
                <w:sz w:val="20"/>
                <w:szCs w:val="20"/>
              </w:rPr>
              <w:t>ИБП должен обеспечивать дистанционное управление по сети, обеспечивать активную индикацию режима работы от аккумуляторов, разряда аккумуляторов и перегрузки. Индикаторы визуального оповещения должны позволять быстро получить информацию о состоянии устройства и параметрах питания. Должно быть обеспечено управление ИБП через последовательный порт. ИБП должен поддерживать высококачественное бесперебойное питание защищаемого оборудования в процессе замены батарей. Должен обеспечивать раннее предупреждение о приближении отказа батарей на основе анализа их состояния, что должно позволять своевременно проводить профилактические мероприятия</w:t>
            </w:r>
          </w:p>
          <w:p w:rsidR="00FA422C" w:rsidRPr="00FA422C" w:rsidRDefault="00FA422C" w:rsidP="00A639B3">
            <w:pPr>
              <w:rPr>
                <w:sz w:val="20"/>
                <w:szCs w:val="20"/>
              </w:rPr>
            </w:pPr>
            <w:r w:rsidRPr="00FA422C">
              <w:rPr>
                <w:sz w:val="20"/>
                <w:szCs w:val="20"/>
              </w:rPr>
              <w:t>Максимальная выходная мощность: мин. 1800 Вт – макс. 2200 Вт / мин. 2200 ВА  - макс. 2500 ВА</w:t>
            </w:r>
          </w:p>
          <w:p w:rsidR="00FA422C" w:rsidRPr="00FA422C" w:rsidRDefault="00FA422C" w:rsidP="00A639B3">
            <w:pPr>
              <w:rPr>
                <w:sz w:val="20"/>
                <w:szCs w:val="20"/>
              </w:rPr>
            </w:pPr>
            <w:r w:rsidRPr="00FA422C">
              <w:rPr>
                <w:sz w:val="20"/>
                <w:szCs w:val="20"/>
              </w:rPr>
              <w:t>Номинальное выходное напряжение: мин. 220 В – макс. 240 В</w:t>
            </w:r>
          </w:p>
          <w:p w:rsidR="00FA422C" w:rsidRPr="00FA422C" w:rsidRDefault="00FA422C" w:rsidP="00A639B3">
            <w:pPr>
              <w:rPr>
                <w:sz w:val="20"/>
                <w:szCs w:val="20"/>
              </w:rPr>
            </w:pPr>
            <w:r w:rsidRPr="00FA422C">
              <w:rPr>
                <w:sz w:val="20"/>
                <w:szCs w:val="20"/>
              </w:rPr>
              <w:t>Выходная частота (синхронизированная с электросетью)  50 ± 3 Гц</w:t>
            </w:r>
          </w:p>
          <w:p w:rsidR="00FA422C" w:rsidRPr="00FA422C" w:rsidRDefault="00FA422C" w:rsidP="00A639B3">
            <w:pPr>
              <w:rPr>
                <w:sz w:val="20"/>
                <w:szCs w:val="20"/>
              </w:rPr>
            </w:pPr>
            <w:r w:rsidRPr="00FA422C">
              <w:rPr>
                <w:sz w:val="20"/>
                <w:szCs w:val="20"/>
              </w:rPr>
              <w:t xml:space="preserve">Тип формы напряжения - синусоидальный сигнал </w:t>
            </w:r>
          </w:p>
          <w:p w:rsidR="00FA422C" w:rsidRPr="00FA422C" w:rsidRDefault="00FA422C" w:rsidP="00A639B3">
            <w:pPr>
              <w:rPr>
                <w:sz w:val="20"/>
                <w:szCs w:val="20"/>
              </w:rPr>
            </w:pPr>
            <w:r w:rsidRPr="00FA422C">
              <w:rPr>
                <w:sz w:val="20"/>
                <w:szCs w:val="20"/>
              </w:rPr>
              <w:t>Выходные соединения:</w:t>
            </w:r>
          </w:p>
          <w:p w:rsidR="00FA422C" w:rsidRPr="00FA422C" w:rsidRDefault="00FA422C" w:rsidP="00A639B3">
            <w:pPr>
              <w:rPr>
                <w:sz w:val="20"/>
                <w:szCs w:val="20"/>
              </w:rPr>
            </w:pPr>
            <w:r w:rsidRPr="00FA422C">
              <w:rPr>
                <w:sz w:val="20"/>
                <w:szCs w:val="20"/>
              </w:rPr>
              <w:t xml:space="preserve">Не менее 8 стандарта IEC 320 C13 </w:t>
            </w:r>
            <w:r w:rsidRPr="00FA422C">
              <w:rPr>
                <w:sz w:val="20"/>
                <w:szCs w:val="20"/>
              </w:rPr>
              <w:tab/>
              <w:t xml:space="preserve"> </w:t>
            </w:r>
          </w:p>
          <w:p w:rsidR="00FA422C" w:rsidRPr="00FA422C" w:rsidRDefault="00FA422C" w:rsidP="00A639B3">
            <w:pPr>
              <w:rPr>
                <w:sz w:val="20"/>
                <w:szCs w:val="20"/>
              </w:rPr>
            </w:pPr>
            <w:r w:rsidRPr="00FA422C">
              <w:rPr>
                <w:sz w:val="20"/>
                <w:szCs w:val="20"/>
              </w:rPr>
              <w:t xml:space="preserve">Не менее 1 стандарта IEC 320 C19 </w:t>
            </w:r>
            <w:r w:rsidRPr="00FA422C">
              <w:rPr>
                <w:sz w:val="20"/>
                <w:szCs w:val="20"/>
              </w:rPr>
              <w:tab/>
              <w:t xml:space="preserve"> </w:t>
            </w:r>
          </w:p>
          <w:p w:rsidR="00FA422C" w:rsidRPr="00FA422C" w:rsidRDefault="00FA422C" w:rsidP="00A639B3">
            <w:pPr>
              <w:rPr>
                <w:sz w:val="20"/>
                <w:szCs w:val="20"/>
              </w:rPr>
            </w:pPr>
            <w:r w:rsidRPr="00FA422C">
              <w:rPr>
                <w:sz w:val="20"/>
                <w:szCs w:val="20"/>
              </w:rPr>
              <w:t xml:space="preserve">Не менее 2 стандарта IEC </w:t>
            </w:r>
            <w:proofErr w:type="spellStart"/>
            <w:r w:rsidRPr="00FA422C">
              <w:rPr>
                <w:sz w:val="20"/>
                <w:szCs w:val="20"/>
              </w:rPr>
              <w:t>Jumpers</w:t>
            </w:r>
            <w:proofErr w:type="spellEnd"/>
          </w:p>
          <w:p w:rsidR="00FA422C" w:rsidRPr="00FA422C" w:rsidRDefault="00FA422C" w:rsidP="00A639B3">
            <w:pPr>
              <w:rPr>
                <w:sz w:val="20"/>
                <w:szCs w:val="20"/>
              </w:rPr>
            </w:pPr>
            <w:r w:rsidRPr="00FA422C">
              <w:rPr>
                <w:sz w:val="20"/>
                <w:szCs w:val="20"/>
              </w:rPr>
              <w:t xml:space="preserve">Диапазон входного напряжения при работе от сети 160 – 286 В </w:t>
            </w:r>
          </w:p>
          <w:p w:rsidR="00FA422C" w:rsidRPr="00FA422C" w:rsidRDefault="00FA422C" w:rsidP="00A639B3">
            <w:pPr>
              <w:rPr>
                <w:sz w:val="20"/>
                <w:szCs w:val="20"/>
              </w:rPr>
            </w:pPr>
            <w:r w:rsidRPr="00FA422C">
              <w:rPr>
                <w:sz w:val="20"/>
                <w:szCs w:val="20"/>
              </w:rPr>
              <w:t>Диапазон регулировки входного напряжения при работе от сети 151 – 302 В</w:t>
            </w:r>
          </w:p>
          <w:p w:rsidR="00FA422C" w:rsidRPr="00FA422C" w:rsidRDefault="00FA422C" w:rsidP="00A639B3">
            <w:pPr>
              <w:rPr>
                <w:sz w:val="20"/>
                <w:szCs w:val="20"/>
              </w:rPr>
            </w:pPr>
            <w:r w:rsidRPr="00FA422C">
              <w:rPr>
                <w:sz w:val="20"/>
                <w:szCs w:val="20"/>
              </w:rPr>
              <w:t xml:space="preserve">Тип батареи: необслуживаемая герметичная свинцово-кислотная батарея с загущенным электролитом с защитой от утечек </w:t>
            </w:r>
          </w:p>
          <w:p w:rsidR="00FA422C" w:rsidRPr="00FA422C" w:rsidRDefault="00FA422C" w:rsidP="00A639B3">
            <w:pPr>
              <w:rPr>
                <w:sz w:val="20"/>
                <w:szCs w:val="20"/>
              </w:rPr>
            </w:pPr>
            <w:r w:rsidRPr="00FA422C">
              <w:rPr>
                <w:sz w:val="20"/>
                <w:szCs w:val="20"/>
              </w:rPr>
              <w:t>Типовое время перезарядки не более 3 часов</w:t>
            </w:r>
          </w:p>
          <w:p w:rsidR="00FA422C" w:rsidRPr="00FA422C" w:rsidRDefault="00FA422C" w:rsidP="00A639B3">
            <w:pPr>
              <w:rPr>
                <w:sz w:val="20"/>
                <w:szCs w:val="20"/>
              </w:rPr>
            </w:pPr>
            <w:r w:rsidRPr="00FA422C">
              <w:rPr>
                <w:sz w:val="20"/>
                <w:szCs w:val="20"/>
              </w:rPr>
              <w:t xml:space="preserve">Время автономной работы при нагрузке 1000 Вт: не менее 14 мин </w:t>
            </w:r>
          </w:p>
          <w:p w:rsidR="00FA422C" w:rsidRPr="00FA422C" w:rsidRDefault="00FA422C" w:rsidP="00A639B3">
            <w:pPr>
              <w:rPr>
                <w:sz w:val="20"/>
                <w:szCs w:val="20"/>
              </w:rPr>
            </w:pPr>
            <w:r w:rsidRPr="00FA422C">
              <w:rPr>
                <w:sz w:val="20"/>
                <w:szCs w:val="20"/>
              </w:rPr>
              <w:t>Время автономной работы при нагрузке 1500 Вт: не менее 7 мин</w:t>
            </w:r>
          </w:p>
          <w:p w:rsidR="00FA422C" w:rsidRPr="00FA422C" w:rsidRDefault="00FA422C" w:rsidP="00A639B3">
            <w:pPr>
              <w:rPr>
                <w:sz w:val="20"/>
                <w:szCs w:val="20"/>
              </w:rPr>
            </w:pPr>
            <w:r w:rsidRPr="00FA422C">
              <w:rPr>
                <w:sz w:val="20"/>
                <w:szCs w:val="20"/>
              </w:rPr>
              <w:t xml:space="preserve">Обязательное наличие интерфейсного порта DB-9 для RS-232, разъема </w:t>
            </w:r>
            <w:proofErr w:type="spellStart"/>
            <w:r w:rsidRPr="00FA422C">
              <w:rPr>
                <w:sz w:val="20"/>
                <w:szCs w:val="20"/>
              </w:rPr>
              <w:t>SmartSlot</w:t>
            </w:r>
            <w:proofErr w:type="spellEnd"/>
            <w:r w:rsidRPr="00FA422C">
              <w:rPr>
                <w:sz w:val="20"/>
                <w:szCs w:val="20"/>
              </w:rPr>
              <w:t xml:space="preserve">, порта USB </w:t>
            </w:r>
          </w:p>
          <w:p w:rsidR="00FA422C" w:rsidRPr="00FA422C" w:rsidRDefault="00FA422C" w:rsidP="00A639B3">
            <w:pPr>
              <w:rPr>
                <w:sz w:val="20"/>
                <w:szCs w:val="20"/>
              </w:rPr>
            </w:pPr>
            <w:r w:rsidRPr="00FA422C">
              <w:rPr>
                <w:sz w:val="20"/>
                <w:szCs w:val="20"/>
              </w:rPr>
              <w:t xml:space="preserve">Панель управления должна иметь: </w:t>
            </w:r>
          </w:p>
          <w:p w:rsidR="00FA422C" w:rsidRPr="00FA422C" w:rsidRDefault="00FA422C" w:rsidP="00A639B3">
            <w:pPr>
              <w:rPr>
                <w:sz w:val="20"/>
                <w:szCs w:val="20"/>
              </w:rPr>
            </w:pPr>
            <w:r w:rsidRPr="00FA422C">
              <w:rPr>
                <w:sz w:val="20"/>
                <w:szCs w:val="20"/>
              </w:rPr>
              <w:t xml:space="preserve">Светодиодный дисплей со шкалами нагрузки и заряда батарей, а также индикаторами </w:t>
            </w:r>
            <w:proofErr w:type="spellStart"/>
            <w:r w:rsidRPr="00FA422C">
              <w:rPr>
                <w:sz w:val="20"/>
                <w:szCs w:val="20"/>
              </w:rPr>
              <w:t>On</w:t>
            </w:r>
            <w:proofErr w:type="spellEnd"/>
            <w:r w:rsidRPr="00FA422C">
              <w:rPr>
                <w:sz w:val="20"/>
                <w:szCs w:val="20"/>
              </w:rPr>
              <w:t xml:space="preserve"> </w:t>
            </w:r>
            <w:proofErr w:type="spellStart"/>
            <w:r w:rsidRPr="00FA422C">
              <w:rPr>
                <w:sz w:val="20"/>
                <w:szCs w:val="20"/>
              </w:rPr>
              <w:t>Line</w:t>
            </w:r>
            <w:proofErr w:type="spellEnd"/>
            <w:r w:rsidRPr="00FA422C">
              <w:rPr>
                <w:sz w:val="20"/>
                <w:szCs w:val="20"/>
              </w:rPr>
              <w:t xml:space="preserve"> (работы от сети): </w:t>
            </w:r>
            <w:proofErr w:type="spellStart"/>
            <w:r w:rsidRPr="00FA422C">
              <w:rPr>
                <w:sz w:val="20"/>
                <w:szCs w:val="20"/>
              </w:rPr>
              <w:t>On</w:t>
            </w:r>
            <w:proofErr w:type="spellEnd"/>
            <w:r w:rsidRPr="00FA422C">
              <w:rPr>
                <w:sz w:val="20"/>
                <w:szCs w:val="20"/>
              </w:rPr>
              <w:t xml:space="preserve"> </w:t>
            </w:r>
            <w:proofErr w:type="spellStart"/>
            <w:r w:rsidRPr="00FA422C">
              <w:rPr>
                <w:sz w:val="20"/>
                <w:szCs w:val="20"/>
              </w:rPr>
              <w:t>Battery</w:t>
            </w:r>
            <w:proofErr w:type="spellEnd"/>
            <w:r w:rsidRPr="00FA422C">
              <w:rPr>
                <w:sz w:val="20"/>
                <w:szCs w:val="20"/>
              </w:rPr>
              <w:t xml:space="preserve"> (работы от батарей): </w:t>
            </w:r>
            <w:proofErr w:type="spellStart"/>
            <w:r w:rsidRPr="00FA422C">
              <w:rPr>
                <w:sz w:val="20"/>
                <w:szCs w:val="20"/>
              </w:rPr>
              <w:t>Replace</w:t>
            </w:r>
            <w:proofErr w:type="spellEnd"/>
            <w:r w:rsidRPr="00FA422C">
              <w:rPr>
                <w:sz w:val="20"/>
                <w:szCs w:val="20"/>
              </w:rPr>
              <w:t xml:space="preserve"> </w:t>
            </w:r>
            <w:proofErr w:type="spellStart"/>
            <w:r w:rsidRPr="00FA422C">
              <w:rPr>
                <w:sz w:val="20"/>
                <w:szCs w:val="20"/>
              </w:rPr>
              <w:t>Battery</w:t>
            </w:r>
            <w:proofErr w:type="spellEnd"/>
            <w:r w:rsidRPr="00FA422C">
              <w:rPr>
                <w:sz w:val="20"/>
                <w:szCs w:val="20"/>
              </w:rPr>
              <w:t xml:space="preserve"> (необходимости замены батареи): и </w:t>
            </w:r>
            <w:proofErr w:type="spellStart"/>
            <w:r w:rsidRPr="00FA422C">
              <w:rPr>
                <w:sz w:val="20"/>
                <w:szCs w:val="20"/>
              </w:rPr>
              <w:t>Overload</w:t>
            </w:r>
            <w:proofErr w:type="spellEnd"/>
            <w:r w:rsidRPr="00FA422C">
              <w:rPr>
                <w:sz w:val="20"/>
                <w:szCs w:val="20"/>
              </w:rPr>
              <w:t xml:space="preserve"> (перегрузки) = Индикатор режимов </w:t>
            </w:r>
            <w:proofErr w:type="spellStart"/>
            <w:r w:rsidRPr="00FA422C">
              <w:rPr>
                <w:sz w:val="20"/>
                <w:szCs w:val="20"/>
              </w:rPr>
              <w:t>On</w:t>
            </w:r>
            <w:proofErr w:type="spellEnd"/>
            <w:r w:rsidRPr="00FA422C">
              <w:rPr>
                <w:sz w:val="20"/>
                <w:szCs w:val="20"/>
              </w:rPr>
              <w:t xml:space="preserve"> </w:t>
            </w:r>
            <w:proofErr w:type="spellStart"/>
            <w:r w:rsidRPr="00FA422C">
              <w:rPr>
                <w:sz w:val="20"/>
                <w:szCs w:val="20"/>
              </w:rPr>
              <w:t>Line</w:t>
            </w:r>
            <w:proofErr w:type="spellEnd"/>
            <w:r w:rsidRPr="00FA422C">
              <w:rPr>
                <w:sz w:val="20"/>
                <w:szCs w:val="20"/>
              </w:rPr>
              <w:t xml:space="preserve"> (работы от сети): </w:t>
            </w:r>
            <w:proofErr w:type="spellStart"/>
            <w:r w:rsidRPr="00FA422C">
              <w:rPr>
                <w:sz w:val="20"/>
                <w:szCs w:val="20"/>
              </w:rPr>
              <w:t>On</w:t>
            </w:r>
            <w:proofErr w:type="spellEnd"/>
            <w:r w:rsidRPr="00FA422C">
              <w:rPr>
                <w:sz w:val="20"/>
                <w:szCs w:val="20"/>
              </w:rPr>
              <w:t xml:space="preserve"> </w:t>
            </w:r>
            <w:proofErr w:type="spellStart"/>
            <w:r w:rsidRPr="00FA422C">
              <w:rPr>
                <w:sz w:val="20"/>
                <w:szCs w:val="20"/>
              </w:rPr>
              <w:t>Battery</w:t>
            </w:r>
            <w:proofErr w:type="spellEnd"/>
            <w:r w:rsidRPr="00FA422C">
              <w:rPr>
                <w:sz w:val="20"/>
                <w:szCs w:val="20"/>
              </w:rPr>
              <w:t xml:space="preserve"> (работы от батарей): </w:t>
            </w:r>
            <w:proofErr w:type="spellStart"/>
            <w:r w:rsidRPr="00FA422C">
              <w:rPr>
                <w:sz w:val="20"/>
                <w:szCs w:val="20"/>
              </w:rPr>
              <w:t>Replace</w:t>
            </w:r>
            <w:proofErr w:type="spellEnd"/>
            <w:r w:rsidRPr="00FA422C">
              <w:rPr>
                <w:sz w:val="20"/>
                <w:szCs w:val="20"/>
              </w:rPr>
              <w:t xml:space="preserve"> </w:t>
            </w:r>
            <w:proofErr w:type="spellStart"/>
            <w:r w:rsidRPr="00FA422C">
              <w:rPr>
                <w:sz w:val="20"/>
                <w:szCs w:val="20"/>
              </w:rPr>
              <w:t>Battery</w:t>
            </w:r>
            <w:proofErr w:type="spellEnd"/>
            <w:r w:rsidRPr="00FA422C">
              <w:rPr>
                <w:sz w:val="20"/>
                <w:szCs w:val="20"/>
              </w:rPr>
              <w:t xml:space="preserve"> (необходимости замены батареи): и </w:t>
            </w:r>
            <w:proofErr w:type="spellStart"/>
            <w:r w:rsidRPr="00FA422C">
              <w:rPr>
                <w:sz w:val="20"/>
                <w:szCs w:val="20"/>
              </w:rPr>
              <w:t>Overload</w:t>
            </w:r>
            <w:proofErr w:type="spellEnd"/>
            <w:r w:rsidRPr="00FA422C">
              <w:rPr>
                <w:sz w:val="20"/>
                <w:szCs w:val="20"/>
              </w:rPr>
              <w:t xml:space="preserve"> (перегрузки). </w:t>
            </w:r>
          </w:p>
          <w:p w:rsidR="00FA422C" w:rsidRPr="00FA422C" w:rsidRDefault="00FA422C" w:rsidP="00A639B3">
            <w:pPr>
              <w:rPr>
                <w:sz w:val="20"/>
                <w:szCs w:val="20"/>
              </w:rPr>
            </w:pPr>
            <w:r w:rsidRPr="00FA422C">
              <w:rPr>
                <w:sz w:val="20"/>
                <w:szCs w:val="20"/>
              </w:rPr>
              <w:t>Постоянно действующий многополюсный шумовой фильтр, ограничение всплеска напряжения без временной задержки</w:t>
            </w:r>
          </w:p>
          <w:p w:rsidR="00FA422C" w:rsidRPr="00FA422C" w:rsidRDefault="00FA422C" w:rsidP="00A639B3">
            <w:pPr>
              <w:rPr>
                <w:sz w:val="20"/>
                <w:szCs w:val="20"/>
              </w:rPr>
            </w:pPr>
            <w:r w:rsidRPr="00FA422C">
              <w:rPr>
                <w:sz w:val="20"/>
                <w:szCs w:val="20"/>
              </w:rPr>
              <w:t>Высота аппаратурной стойки  не более 2</w:t>
            </w:r>
            <w:r w:rsidRPr="00FA422C">
              <w:rPr>
                <w:sz w:val="20"/>
                <w:szCs w:val="20"/>
                <w:lang w:val="en-US"/>
              </w:rPr>
              <w:t>U</w:t>
            </w:r>
            <w:r w:rsidRPr="00FA422C">
              <w:rPr>
                <w:sz w:val="20"/>
                <w:szCs w:val="20"/>
              </w:rPr>
              <w:t xml:space="preserve"> (2-х юнитов)</w:t>
            </w:r>
          </w:p>
          <w:p w:rsidR="00FA422C" w:rsidRPr="00FA422C" w:rsidRDefault="00FA422C" w:rsidP="00A639B3">
            <w:pPr>
              <w:rPr>
                <w:sz w:val="20"/>
                <w:szCs w:val="20"/>
              </w:rPr>
            </w:pPr>
            <w:r w:rsidRPr="00FA422C">
              <w:rPr>
                <w:sz w:val="20"/>
                <w:szCs w:val="20"/>
              </w:rPr>
              <w:t xml:space="preserve">Уровень акустического шума на расстоянии </w:t>
            </w:r>
            <w:smartTag w:uri="urn:schemas-microsoft-com:office:smarttags" w:element="metricconverter">
              <w:smartTagPr>
                <w:attr w:name="ProductID" w:val="1 метра"/>
              </w:smartTagPr>
              <w:r w:rsidRPr="00FA422C">
                <w:rPr>
                  <w:sz w:val="20"/>
                  <w:szCs w:val="20"/>
                </w:rPr>
                <w:t>1 метра</w:t>
              </w:r>
            </w:smartTag>
            <w:r w:rsidRPr="00FA422C">
              <w:rPr>
                <w:sz w:val="20"/>
                <w:szCs w:val="20"/>
              </w:rPr>
              <w:t xml:space="preserve"> от поверхности устройства не должен превышать 48.00 д</w:t>
            </w:r>
            <w:proofErr w:type="gramStart"/>
            <w:r w:rsidRPr="00FA422C">
              <w:rPr>
                <w:sz w:val="20"/>
                <w:szCs w:val="20"/>
              </w:rPr>
              <w:t>Б(</w:t>
            </w:r>
            <w:proofErr w:type="gramEnd"/>
            <w:r w:rsidRPr="00FA422C">
              <w:rPr>
                <w:sz w:val="20"/>
                <w:szCs w:val="20"/>
              </w:rPr>
              <w:t xml:space="preserve">А) </w:t>
            </w:r>
          </w:p>
          <w:p w:rsidR="00FA422C" w:rsidRPr="00FA422C" w:rsidRDefault="00FA422C" w:rsidP="00A639B3">
            <w:pPr>
              <w:rPr>
                <w:sz w:val="20"/>
                <w:szCs w:val="20"/>
              </w:rPr>
            </w:pPr>
            <w:r w:rsidRPr="00FA422C">
              <w:rPr>
                <w:sz w:val="20"/>
                <w:szCs w:val="20"/>
              </w:rPr>
              <w:t>Тепловыделение в режиме работы от сети не должно превышать 98 Вт</w:t>
            </w:r>
          </w:p>
          <w:p w:rsidR="00FA422C" w:rsidRPr="00FA422C" w:rsidRDefault="00FA422C" w:rsidP="00A639B3">
            <w:pPr>
              <w:rPr>
                <w:sz w:val="20"/>
                <w:szCs w:val="20"/>
              </w:rPr>
            </w:pPr>
            <w:r w:rsidRPr="00FA422C">
              <w:rPr>
                <w:sz w:val="20"/>
                <w:szCs w:val="20"/>
              </w:rPr>
              <w:t xml:space="preserve">ИБП должен соответствовать следующим требованиям и нормам: </w:t>
            </w:r>
            <w:r w:rsidRPr="00FA422C">
              <w:rPr>
                <w:sz w:val="20"/>
                <w:szCs w:val="20"/>
                <w:lang w:val="en-US"/>
              </w:rPr>
              <w:t>C</w:t>
            </w:r>
            <w:r w:rsidRPr="00FA422C">
              <w:rPr>
                <w:sz w:val="20"/>
                <w:szCs w:val="20"/>
              </w:rPr>
              <w:t>-</w:t>
            </w:r>
            <w:r w:rsidRPr="00FA422C">
              <w:rPr>
                <w:sz w:val="20"/>
                <w:szCs w:val="20"/>
                <w:lang w:val="en-US"/>
              </w:rPr>
              <w:t>tick</w:t>
            </w:r>
            <w:r w:rsidRPr="00FA422C">
              <w:rPr>
                <w:sz w:val="20"/>
                <w:szCs w:val="20"/>
              </w:rPr>
              <w:t>,</w:t>
            </w:r>
            <w:r w:rsidRPr="00FA422C">
              <w:rPr>
                <w:sz w:val="20"/>
                <w:szCs w:val="20"/>
                <w:lang w:val="en-US"/>
              </w:rPr>
              <w:t>CE</w:t>
            </w:r>
            <w:r w:rsidRPr="00FA422C">
              <w:rPr>
                <w:sz w:val="20"/>
                <w:szCs w:val="20"/>
              </w:rPr>
              <w:t>,</w:t>
            </w:r>
            <w:r w:rsidRPr="00FA422C">
              <w:rPr>
                <w:sz w:val="20"/>
                <w:szCs w:val="20"/>
                <w:lang w:val="en-US"/>
              </w:rPr>
              <w:t>EN</w:t>
            </w:r>
            <w:r w:rsidRPr="00FA422C">
              <w:rPr>
                <w:sz w:val="20"/>
                <w:szCs w:val="20"/>
              </w:rPr>
              <w:t xml:space="preserve"> 50091-1,</w:t>
            </w:r>
            <w:r w:rsidRPr="00FA422C">
              <w:rPr>
                <w:sz w:val="20"/>
                <w:szCs w:val="20"/>
                <w:lang w:val="en-US"/>
              </w:rPr>
              <w:t>EN</w:t>
            </w:r>
            <w:r w:rsidRPr="00FA422C">
              <w:rPr>
                <w:sz w:val="20"/>
                <w:szCs w:val="20"/>
              </w:rPr>
              <w:t xml:space="preserve"> 50091-2,</w:t>
            </w:r>
            <w:r w:rsidRPr="00FA422C">
              <w:rPr>
                <w:sz w:val="20"/>
                <w:szCs w:val="20"/>
                <w:lang w:val="en-US"/>
              </w:rPr>
              <w:t>GOST</w:t>
            </w:r>
            <w:r w:rsidRPr="00FA422C">
              <w:rPr>
                <w:sz w:val="20"/>
                <w:szCs w:val="20"/>
              </w:rPr>
              <w:t>,</w:t>
            </w:r>
            <w:r w:rsidRPr="00FA422C">
              <w:rPr>
                <w:sz w:val="20"/>
                <w:szCs w:val="20"/>
                <w:lang w:val="en-US"/>
              </w:rPr>
              <w:t>VDE</w:t>
            </w:r>
          </w:p>
          <w:p w:rsidR="00FA422C" w:rsidRPr="00FA422C" w:rsidRDefault="00FA422C" w:rsidP="00A639B3">
            <w:pPr>
              <w:rPr>
                <w:sz w:val="20"/>
                <w:szCs w:val="20"/>
              </w:rPr>
            </w:pPr>
            <w:r w:rsidRPr="00FA422C">
              <w:rPr>
                <w:sz w:val="20"/>
                <w:szCs w:val="20"/>
              </w:rPr>
              <w:t>Комплект поставки должен включать: компакт-ди</w:t>
            </w:r>
            <w:proofErr w:type="gramStart"/>
            <w:r w:rsidRPr="00FA422C">
              <w:rPr>
                <w:sz w:val="20"/>
                <w:szCs w:val="20"/>
              </w:rPr>
              <w:t>ск с пр</w:t>
            </w:r>
            <w:proofErr w:type="gramEnd"/>
            <w:r w:rsidRPr="00FA422C">
              <w:rPr>
                <w:sz w:val="20"/>
                <w:szCs w:val="20"/>
              </w:rPr>
              <w:t>ограммным обеспечением, кронштейны для монтажа в аппаратурные стойки, сигнальный кабель RS-232, USB-кабель, руководство пользователя.</w:t>
            </w: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2</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6</w:t>
            </w:r>
          </w:p>
        </w:tc>
        <w:tc>
          <w:tcPr>
            <w:tcW w:w="8647" w:type="dxa"/>
            <w:shd w:val="clear" w:color="auto" w:fill="auto"/>
          </w:tcPr>
          <w:p w:rsidR="00FA422C" w:rsidRPr="00FA422C" w:rsidRDefault="00FA422C" w:rsidP="00A639B3">
            <w:pPr>
              <w:rPr>
                <w:sz w:val="20"/>
                <w:szCs w:val="20"/>
              </w:rPr>
            </w:pPr>
            <w:r w:rsidRPr="00FA422C">
              <w:rPr>
                <w:b/>
                <w:sz w:val="20"/>
                <w:szCs w:val="20"/>
              </w:rPr>
              <w:t>Модуль преобразования</w:t>
            </w:r>
            <w:r w:rsidRPr="00FA422C">
              <w:rPr>
                <w:sz w:val="20"/>
                <w:szCs w:val="20"/>
              </w:rPr>
              <w:t xml:space="preserve"> 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 xml:space="preserve">Должен иметь возможность установки в </w:t>
            </w:r>
            <w:smartTag w:uri="urn:schemas-microsoft-com:office:smarttags" w:element="metricconverter">
              <w:smartTagPr>
                <w:attr w:name="ProductID" w:val="19”"/>
              </w:smartTagPr>
              <w:r w:rsidRPr="00FA422C">
                <w:rPr>
                  <w:sz w:val="20"/>
                  <w:szCs w:val="20"/>
                </w:rPr>
                <w:t>19”</w:t>
              </w:r>
            </w:smartTag>
            <w:r w:rsidRPr="00FA422C">
              <w:rPr>
                <w:sz w:val="20"/>
                <w:szCs w:val="20"/>
              </w:rPr>
              <w:t xml:space="preserve"> «полки»</w:t>
            </w:r>
          </w:p>
          <w:p w:rsidR="00FA422C" w:rsidRPr="00FA422C" w:rsidRDefault="00FA422C" w:rsidP="00A639B3">
            <w:pPr>
              <w:rPr>
                <w:sz w:val="20"/>
                <w:szCs w:val="20"/>
              </w:rPr>
            </w:pPr>
            <w:r w:rsidRPr="00FA422C">
              <w:rPr>
                <w:sz w:val="20"/>
                <w:szCs w:val="20"/>
              </w:rPr>
              <w:t xml:space="preserve">Модуль преобразования должен  являться преобразователем постоянного напряжения 220 В </w:t>
            </w:r>
            <w:proofErr w:type="spellStart"/>
            <w:r w:rsidRPr="00FA422C">
              <w:rPr>
                <w:sz w:val="20"/>
                <w:szCs w:val="20"/>
              </w:rPr>
              <w:t>в</w:t>
            </w:r>
            <w:proofErr w:type="spellEnd"/>
            <w:r w:rsidRPr="00FA422C">
              <w:rPr>
                <w:sz w:val="20"/>
                <w:szCs w:val="20"/>
              </w:rPr>
              <w:t xml:space="preserve"> переменное напряжение 230 В мощностью не менее 2кВА</w:t>
            </w:r>
          </w:p>
          <w:p w:rsidR="00FA422C" w:rsidRPr="00FA422C" w:rsidRDefault="00FA422C" w:rsidP="00A639B3">
            <w:pPr>
              <w:rPr>
                <w:sz w:val="20"/>
                <w:szCs w:val="20"/>
              </w:rPr>
            </w:pPr>
            <w:r w:rsidRPr="00FA422C">
              <w:rPr>
                <w:sz w:val="20"/>
                <w:szCs w:val="20"/>
              </w:rPr>
              <w:t xml:space="preserve">Модуль преобразования должен работать в параллельном режиме, что должно увеличивать мощность и надежности системы и может устанавливаться в «полку» в «горячем» режиме, без прерывания ее работы. </w:t>
            </w:r>
          </w:p>
          <w:p w:rsidR="00FA422C" w:rsidRPr="00FA422C" w:rsidRDefault="00FA422C" w:rsidP="00A639B3">
            <w:pPr>
              <w:rPr>
                <w:sz w:val="20"/>
                <w:szCs w:val="20"/>
              </w:rPr>
            </w:pPr>
            <w:r w:rsidRPr="00FA422C">
              <w:rPr>
                <w:sz w:val="20"/>
                <w:szCs w:val="20"/>
              </w:rPr>
              <w:t xml:space="preserve">Номинальное входное напряжение 216 В (постоянного напряжения) (показатель, значение </w:t>
            </w:r>
            <w:r w:rsidRPr="00FA422C">
              <w:rPr>
                <w:sz w:val="20"/>
                <w:szCs w:val="20"/>
              </w:rPr>
              <w:lastRenderedPageBreak/>
              <w:t>которого не может изменяться)</w:t>
            </w:r>
          </w:p>
          <w:p w:rsidR="00FA422C" w:rsidRPr="00FA422C" w:rsidRDefault="00FA422C" w:rsidP="00A639B3">
            <w:pPr>
              <w:rPr>
                <w:sz w:val="20"/>
                <w:szCs w:val="20"/>
              </w:rPr>
            </w:pPr>
            <w:r w:rsidRPr="00FA422C">
              <w:rPr>
                <w:sz w:val="20"/>
                <w:szCs w:val="20"/>
              </w:rPr>
              <w:t>Номинальный входной ток не менее 9</w:t>
            </w:r>
            <w:proofErr w:type="gramStart"/>
            <w:r w:rsidRPr="00FA422C">
              <w:rPr>
                <w:sz w:val="20"/>
                <w:szCs w:val="20"/>
              </w:rPr>
              <w:t xml:space="preserve"> А</w:t>
            </w:r>
            <w:proofErr w:type="gramEnd"/>
            <w:r w:rsidRPr="00FA422C">
              <w:rPr>
                <w:sz w:val="20"/>
                <w:szCs w:val="20"/>
              </w:rPr>
              <w:t xml:space="preserve"> (постоянного тока)</w:t>
            </w:r>
          </w:p>
          <w:p w:rsidR="00FA422C" w:rsidRPr="00FA422C" w:rsidRDefault="00FA422C" w:rsidP="00A639B3">
            <w:pPr>
              <w:rPr>
                <w:sz w:val="20"/>
                <w:szCs w:val="20"/>
              </w:rPr>
            </w:pPr>
            <w:r w:rsidRPr="00FA422C">
              <w:rPr>
                <w:sz w:val="20"/>
                <w:szCs w:val="20"/>
              </w:rPr>
              <w:t>Диапазон входного напряжения не менее 185 – 275 В (постоянного напряжения)</w:t>
            </w:r>
          </w:p>
          <w:p w:rsidR="00FA422C" w:rsidRPr="00FA422C" w:rsidRDefault="00FA422C" w:rsidP="00A639B3">
            <w:pPr>
              <w:rPr>
                <w:sz w:val="20"/>
                <w:szCs w:val="20"/>
              </w:rPr>
            </w:pPr>
            <w:r w:rsidRPr="00FA422C">
              <w:rPr>
                <w:sz w:val="20"/>
                <w:szCs w:val="20"/>
              </w:rPr>
              <w:t>КПД не менее 89%</w:t>
            </w:r>
          </w:p>
          <w:p w:rsidR="00FA422C" w:rsidRPr="00FA422C" w:rsidRDefault="00FA422C" w:rsidP="00A639B3">
            <w:pPr>
              <w:rPr>
                <w:sz w:val="20"/>
                <w:szCs w:val="20"/>
              </w:rPr>
            </w:pPr>
            <w:r w:rsidRPr="00FA422C">
              <w:rPr>
                <w:sz w:val="20"/>
                <w:szCs w:val="20"/>
              </w:rPr>
              <w:t xml:space="preserve">Номинальное выходное напряжение 230 В (переменного напряжения) ± 0.5%, диапазон регулирования: не менее 200-242 В (переменного напряжения); </w:t>
            </w:r>
          </w:p>
          <w:p w:rsidR="00FA422C" w:rsidRPr="00FA422C" w:rsidRDefault="00FA422C" w:rsidP="00A639B3">
            <w:pPr>
              <w:rPr>
                <w:sz w:val="20"/>
                <w:szCs w:val="20"/>
              </w:rPr>
            </w:pPr>
            <w:r w:rsidRPr="00FA422C">
              <w:rPr>
                <w:sz w:val="20"/>
                <w:szCs w:val="20"/>
              </w:rPr>
              <w:t>Номинальный выходной ток не менее 9.5 А (переменного тока) при косинус фи равным 0.8 ; не менее 7.5</w:t>
            </w:r>
            <w:proofErr w:type="gramStart"/>
            <w:r w:rsidRPr="00FA422C">
              <w:rPr>
                <w:sz w:val="20"/>
                <w:szCs w:val="20"/>
              </w:rPr>
              <w:t xml:space="preserve"> А</w:t>
            </w:r>
            <w:proofErr w:type="gramEnd"/>
            <w:r w:rsidRPr="00FA422C">
              <w:rPr>
                <w:sz w:val="20"/>
                <w:szCs w:val="20"/>
              </w:rPr>
              <w:t xml:space="preserve"> (переменного тока) при косинус фи равным 1 (активная нагрузка)</w:t>
            </w:r>
          </w:p>
          <w:p w:rsidR="00FA422C" w:rsidRPr="00FA422C" w:rsidRDefault="00FA422C" w:rsidP="00A639B3">
            <w:pPr>
              <w:rPr>
                <w:sz w:val="20"/>
                <w:szCs w:val="20"/>
              </w:rPr>
            </w:pPr>
            <w:r w:rsidRPr="00FA422C">
              <w:rPr>
                <w:sz w:val="20"/>
                <w:szCs w:val="20"/>
              </w:rPr>
              <w:t xml:space="preserve">Номинальная выходная мощность не менее 1600 Вт/ 2кВА </w:t>
            </w:r>
            <w:proofErr w:type="gramStart"/>
            <w:r w:rsidRPr="00FA422C">
              <w:rPr>
                <w:sz w:val="20"/>
                <w:szCs w:val="20"/>
              </w:rPr>
              <w:t>при</w:t>
            </w:r>
            <w:proofErr w:type="gramEnd"/>
            <w:r w:rsidRPr="00FA422C">
              <w:rPr>
                <w:sz w:val="20"/>
                <w:szCs w:val="20"/>
              </w:rPr>
              <w:t xml:space="preserve"> косинус фи равным 0.8</w:t>
            </w:r>
          </w:p>
          <w:p w:rsidR="00FA422C" w:rsidRPr="00FA422C" w:rsidRDefault="00FA422C" w:rsidP="00A639B3">
            <w:pPr>
              <w:rPr>
                <w:sz w:val="20"/>
                <w:szCs w:val="20"/>
              </w:rPr>
            </w:pPr>
            <w:r w:rsidRPr="00FA422C">
              <w:rPr>
                <w:sz w:val="20"/>
                <w:szCs w:val="20"/>
              </w:rPr>
              <w:t>Допустимая перегрузка не менее 120% в течение не менее 8 сек</w:t>
            </w:r>
          </w:p>
          <w:p w:rsidR="00FA422C" w:rsidRPr="00FA422C" w:rsidRDefault="00FA422C" w:rsidP="00A639B3">
            <w:pPr>
              <w:rPr>
                <w:sz w:val="20"/>
                <w:szCs w:val="20"/>
              </w:rPr>
            </w:pPr>
            <w:r w:rsidRPr="00FA422C">
              <w:rPr>
                <w:sz w:val="20"/>
                <w:szCs w:val="20"/>
              </w:rPr>
              <w:t>Выходная частота 50 Гц ±  0.01Гц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Защита от короткого замыкания: постоянная защита от короткого замыкания  не менее 3x </w:t>
            </w:r>
            <w:proofErr w:type="spellStart"/>
            <w:r w:rsidRPr="00FA422C">
              <w:rPr>
                <w:sz w:val="20"/>
                <w:szCs w:val="20"/>
              </w:rPr>
              <w:t>Iном</w:t>
            </w:r>
            <w:proofErr w:type="spellEnd"/>
            <w:r w:rsidRPr="00FA422C">
              <w:rPr>
                <w:sz w:val="20"/>
                <w:szCs w:val="20"/>
              </w:rPr>
              <w:t xml:space="preserve"> в течение не менее 2 </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Электронная защита от повышенного и пониженного входного напряжения, повышенной температуры, защита от перегрузки и короткого замыкания</w:t>
            </w:r>
          </w:p>
          <w:p w:rsidR="00FA422C" w:rsidRPr="00FA422C" w:rsidRDefault="00FA422C" w:rsidP="00A639B3">
            <w:pPr>
              <w:rPr>
                <w:sz w:val="20"/>
                <w:szCs w:val="20"/>
              </w:rPr>
            </w:pPr>
            <w:r w:rsidRPr="00FA422C">
              <w:rPr>
                <w:sz w:val="20"/>
                <w:szCs w:val="20"/>
              </w:rPr>
              <w:t>Принудительное охлаждение внутренними вентиляторами при постоянном температурном контроле</w:t>
            </w:r>
          </w:p>
          <w:p w:rsidR="00FA422C" w:rsidRPr="00FA422C" w:rsidRDefault="00FA422C" w:rsidP="00A639B3">
            <w:pPr>
              <w:rPr>
                <w:sz w:val="20"/>
                <w:szCs w:val="20"/>
              </w:rPr>
            </w:pPr>
            <w:r w:rsidRPr="00FA422C">
              <w:rPr>
                <w:sz w:val="20"/>
                <w:szCs w:val="20"/>
              </w:rPr>
              <w:t>Уровень шума</w:t>
            </w:r>
            <w:r w:rsidRPr="00FA422C">
              <w:rPr>
                <w:sz w:val="20"/>
                <w:szCs w:val="20"/>
              </w:rPr>
              <w:tab/>
              <w:t>не должен превышать 46dBA</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6</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7</w:t>
            </w:r>
          </w:p>
        </w:tc>
        <w:tc>
          <w:tcPr>
            <w:tcW w:w="8647" w:type="dxa"/>
            <w:shd w:val="clear" w:color="auto" w:fill="auto"/>
          </w:tcPr>
          <w:p w:rsidR="00FA422C" w:rsidRPr="00FA422C" w:rsidRDefault="00FA422C" w:rsidP="00A639B3">
            <w:pPr>
              <w:rPr>
                <w:sz w:val="20"/>
                <w:szCs w:val="20"/>
              </w:rPr>
            </w:pPr>
            <w:r w:rsidRPr="00FA422C">
              <w:rPr>
                <w:b/>
                <w:sz w:val="20"/>
                <w:szCs w:val="20"/>
              </w:rPr>
              <w:t>Модуль управления</w:t>
            </w:r>
            <w:r w:rsidRPr="00FA422C">
              <w:rPr>
                <w:sz w:val="20"/>
                <w:szCs w:val="20"/>
              </w:rPr>
              <w:t xml:space="preserve"> 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 xml:space="preserve">Универсальный контрольный прибор позволяющий контролировать симметрию аккумуляторной батареи, загруженность основных и контроль дублирующих выпрямительных модулей, имеющий функции отключения неприоритетной нагрузки и защиты от глубокого разряда. </w:t>
            </w:r>
          </w:p>
          <w:p w:rsidR="00FA422C" w:rsidRPr="00FA422C" w:rsidRDefault="00FA422C" w:rsidP="00A639B3">
            <w:pPr>
              <w:rPr>
                <w:sz w:val="20"/>
                <w:szCs w:val="20"/>
              </w:rPr>
            </w:pPr>
            <w:r w:rsidRPr="00FA422C">
              <w:rPr>
                <w:sz w:val="20"/>
                <w:szCs w:val="20"/>
              </w:rPr>
              <w:t>Модулем должны управляться инверторы и статические байпасы. Прибор должен легко программироваться кнопками на лицевой панели или с помощью программного обеспечения через USB и иметь дистанционный контроль и мониторинг через ПК, модем и SNMP-адаптер. Должен иметь следующие функции контроля: напряжение всех батарей, напряжение асимметрии батареи, ток заряда батареи, работа от батареи; пробой изоляции, напряжение</w:t>
            </w:r>
          </w:p>
          <w:p w:rsidR="00FA422C" w:rsidRPr="00FA422C" w:rsidRDefault="00FA422C" w:rsidP="00A639B3">
            <w:pPr>
              <w:rPr>
                <w:sz w:val="20"/>
                <w:szCs w:val="20"/>
              </w:rPr>
            </w:pPr>
            <w:r w:rsidRPr="00FA422C">
              <w:rPr>
                <w:sz w:val="20"/>
                <w:szCs w:val="20"/>
              </w:rPr>
              <w:t>батареи ниже нормы, напряжение батареи выше нормы. Должен иметь часы реального времени. Память теста батарей</w:t>
            </w:r>
            <w:r w:rsidRPr="00FA422C">
              <w:rPr>
                <w:sz w:val="20"/>
                <w:szCs w:val="20"/>
              </w:rPr>
              <w:tab/>
              <w:t>должна обеспечивать внесение в память трех последних тестов, внесение в память</w:t>
            </w:r>
          </w:p>
          <w:p w:rsidR="00FA422C" w:rsidRPr="00FA422C" w:rsidRDefault="00FA422C" w:rsidP="00A639B3">
            <w:pPr>
              <w:rPr>
                <w:sz w:val="20"/>
                <w:szCs w:val="20"/>
              </w:rPr>
            </w:pPr>
            <w:r w:rsidRPr="00FA422C">
              <w:rPr>
                <w:sz w:val="20"/>
                <w:szCs w:val="20"/>
              </w:rPr>
              <w:t xml:space="preserve">измерительных данных последнего теста. Уровень шума не должен превышать 32 </w:t>
            </w:r>
            <w:proofErr w:type="spellStart"/>
            <w:r w:rsidRPr="00FA422C">
              <w:rPr>
                <w:sz w:val="20"/>
                <w:szCs w:val="20"/>
              </w:rPr>
              <w:t>dBA</w:t>
            </w:r>
            <w:proofErr w:type="spellEnd"/>
            <w:r w:rsidRPr="00FA422C">
              <w:rPr>
                <w:sz w:val="20"/>
                <w:szCs w:val="20"/>
              </w:rPr>
              <w:t>. Конструкция ¼ х 19", 3U</w:t>
            </w:r>
          </w:p>
          <w:p w:rsidR="00FA422C" w:rsidRPr="00FA422C" w:rsidRDefault="00FA422C" w:rsidP="00A639B3">
            <w:pPr>
              <w:rPr>
                <w:sz w:val="20"/>
                <w:szCs w:val="20"/>
              </w:rPr>
            </w:pPr>
            <w:r w:rsidRPr="00FA422C">
              <w:rPr>
                <w:sz w:val="20"/>
                <w:szCs w:val="20"/>
              </w:rPr>
              <w:t>Диапазон питающего напряжения: не менее 185-275 V</w:t>
            </w:r>
            <w:r w:rsidRPr="00FA422C">
              <w:rPr>
                <w:sz w:val="20"/>
                <w:szCs w:val="20"/>
                <w:lang w:val="en-US"/>
              </w:rPr>
              <w:t>DC</w:t>
            </w:r>
          </w:p>
          <w:p w:rsidR="00FA422C" w:rsidRPr="00FA422C" w:rsidRDefault="00FA422C" w:rsidP="00A639B3">
            <w:pPr>
              <w:rPr>
                <w:sz w:val="20"/>
                <w:szCs w:val="20"/>
              </w:rPr>
            </w:pPr>
            <w:r w:rsidRPr="00FA422C">
              <w:rPr>
                <w:sz w:val="20"/>
                <w:szCs w:val="20"/>
              </w:rPr>
              <w:t>Диапазон измерения напряжения: не менее 0-280 V</w:t>
            </w:r>
            <w:r w:rsidRPr="00FA422C">
              <w:rPr>
                <w:sz w:val="20"/>
                <w:szCs w:val="20"/>
                <w:lang w:val="en-US"/>
              </w:rPr>
              <w:t>DC</w:t>
            </w:r>
          </w:p>
          <w:p w:rsidR="00FA422C" w:rsidRPr="00FA422C" w:rsidRDefault="00FA422C" w:rsidP="00A639B3">
            <w:pPr>
              <w:rPr>
                <w:sz w:val="20"/>
                <w:szCs w:val="20"/>
              </w:rPr>
            </w:pPr>
            <w:r w:rsidRPr="00FA422C">
              <w:rPr>
                <w:sz w:val="20"/>
                <w:szCs w:val="20"/>
              </w:rPr>
              <w:t>Диапазон измерения тока: не менее 0-55 мВ</w:t>
            </w:r>
          </w:p>
          <w:p w:rsidR="00FA422C" w:rsidRPr="00FA422C" w:rsidRDefault="00FA422C" w:rsidP="00A639B3">
            <w:pPr>
              <w:rPr>
                <w:sz w:val="20"/>
                <w:szCs w:val="20"/>
              </w:rPr>
            </w:pPr>
            <w:r w:rsidRPr="00FA422C">
              <w:rPr>
                <w:sz w:val="20"/>
                <w:szCs w:val="20"/>
              </w:rPr>
              <w:t xml:space="preserve">Степень защиты: не ниже </w:t>
            </w:r>
            <w:r w:rsidRPr="00FA422C">
              <w:rPr>
                <w:sz w:val="20"/>
                <w:szCs w:val="20"/>
                <w:lang w:val="en-US"/>
              </w:rPr>
              <w:t>IP</w:t>
            </w:r>
            <w:r w:rsidRPr="00FA422C">
              <w:rPr>
                <w:sz w:val="20"/>
                <w:szCs w:val="20"/>
              </w:rPr>
              <w:t xml:space="preserve"> 20</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2</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8</w:t>
            </w:r>
          </w:p>
        </w:tc>
        <w:tc>
          <w:tcPr>
            <w:tcW w:w="8647" w:type="dxa"/>
            <w:shd w:val="clear" w:color="auto" w:fill="auto"/>
          </w:tcPr>
          <w:p w:rsidR="00FA422C" w:rsidRPr="00FA422C" w:rsidRDefault="00FA422C" w:rsidP="00A639B3">
            <w:pPr>
              <w:rPr>
                <w:sz w:val="20"/>
                <w:szCs w:val="20"/>
              </w:rPr>
            </w:pPr>
            <w:proofErr w:type="gramStart"/>
            <w:r w:rsidRPr="00FA422C">
              <w:rPr>
                <w:b/>
                <w:sz w:val="20"/>
                <w:szCs w:val="20"/>
              </w:rPr>
              <w:t>Широкоформатный</w:t>
            </w:r>
            <w:proofErr w:type="gramEnd"/>
            <w:r w:rsidRPr="00FA422C">
              <w:rPr>
                <w:b/>
                <w:sz w:val="20"/>
                <w:szCs w:val="20"/>
              </w:rPr>
              <w:t xml:space="preserve"> ЖК-монитор</w:t>
            </w:r>
            <w:r w:rsidRPr="00FA422C">
              <w:rPr>
                <w:sz w:val="20"/>
                <w:szCs w:val="20"/>
              </w:rPr>
              <w:t xml:space="preserve">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Диагональ: 24"  (показатель, значение которого не может изменяться)</w:t>
            </w:r>
          </w:p>
          <w:p w:rsidR="00FA422C" w:rsidRPr="00FA422C" w:rsidRDefault="00FA422C" w:rsidP="00A639B3">
            <w:pPr>
              <w:rPr>
                <w:sz w:val="20"/>
                <w:szCs w:val="20"/>
              </w:rPr>
            </w:pPr>
            <w:r w:rsidRPr="00FA422C">
              <w:rPr>
                <w:sz w:val="20"/>
                <w:szCs w:val="20"/>
              </w:rPr>
              <w:t>Наличие антибликового покрытия экрана</w:t>
            </w:r>
          </w:p>
          <w:p w:rsidR="00FA422C" w:rsidRPr="00FA422C" w:rsidRDefault="00FA422C" w:rsidP="00A639B3">
            <w:pPr>
              <w:rPr>
                <w:sz w:val="20"/>
                <w:szCs w:val="20"/>
              </w:rPr>
            </w:pPr>
            <w:r w:rsidRPr="00FA422C">
              <w:rPr>
                <w:sz w:val="20"/>
                <w:szCs w:val="20"/>
              </w:rPr>
              <w:t>Разрешение: не менее 1920 пикселей по горизонтали и не менее 1200 пикселей по вертикали</w:t>
            </w:r>
          </w:p>
          <w:p w:rsidR="00FA422C" w:rsidRPr="00FA422C" w:rsidRDefault="00FA422C" w:rsidP="00A639B3">
            <w:pPr>
              <w:rPr>
                <w:sz w:val="20"/>
                <w:szCs w:val="20"/>
              </w:rPr>
            </w:pPr>
            <w:r w:rsidRPr="00FA422C">
              <w:rPr>
                <w:sz w:val="20"/>
                <w:szCs w:val="20"/>
              </w:rPr>
              <w:t xml:space="preserve">Время отклика (мс): не более 5 </w:t>
            </w:r>
          </w:p>
          <w:p w:rsidR="00FA422C" w:rsidRPr="00FA422C" w:rsidRDefault="00FA422C" w:rsidP="00A639B3">
            <w:pPr>
              <w:rPr>
                <w:sz w:val="20"/>
                <w:szCs w:val="20"/>
              </w:rPr>
            </w:pPr>
            <w:r w:rsidRPr="00FA422C">
              <w:rPr>
                <w:sz w:val="20"/>
                <w:szCs w:val="20"/>
              </w:rPr>
              <w:t>Яркость (кд/м</w:t>
            </w:r>
            <w:proofErr w:type="gramStart"/>
            <w:r w:rsidRPr="00FA422C">
              <w:rPr>
                <w:sz w:val="20"/>
                <w:szCs w:val="20"/>
                <w:vertAlign w:val="superscript"/>
              </w:rPr>
              <w:t>2</w:t>
            </w:r>
            <w:proofErr w:type="gramEnd"/>
            <w:r w:rsidRPr="00FA422C">
              <w:rPr>
                <w:sz w:val="20"/>
                <w:szCs w:val="20"/>
              </w:rPr>
              <w:t>): не менее 400</w:t>
            </w:r>
          </w:p>
          <w:p w:rsidR="00FA422C" w:rsidRPr="00FA422C" w:rsidRDefault="00FA422C" w:rsidP="00A639B3">
            <w:pPr>
              <w:rPr>
                <w:sz w:val="20"/>
                <w:szCs w:val="20"/>
              </w:rPr>
            </w:pPr>
            <w:r w:rsidRPr="00FA422C">
              <w:rPr>
                <w:sz w:val="20"/>
                <w:szCs w:val="20"/>
              </w:rPr>
              <w:t>Статическая контрастность: не менее 1000:1</w:t>
            </w:r>
          </w:p>
          <w:p w:rsidR="00FA422C" w:rsidRPr="00FA422C" w:rsidRDefault="00FA422C" w:rsidP="00A639B3">
            <w:pPr>
              <w:rPr>
                <w:sz w:val="20"/>
                <w:szCs w:val="20"/>
              </w:rPr>
            </w:pPr>
            <w:r w:rsidRPr="00FA422C">
              <w:rPr>
                <w:sz w:val="20"/>
                <w:szCs w:val="20"/>
              </w:rPr>
              <w:t xml:space="preserve">Угол обзора (Г/В): не менее 178˚ / не менее 178˚ </w:t>
            </w:r>
          </w:p>
          <w:p w:rsidR="00FA422C" w:rsidRPr="00FA422C" w:rsidRDefault="00FA422C" w:rsidP="00A639B3">
            <w:pPr>
              <w:rPr>
                <w:sz w:val="20"/>
                <w:szCs w:val="20"/>
              </w:rPr>
            </w:pPr>
            <w:r w:rsidRPr="00FA422C">
              <w:rPr>
                <w:sz w:val="20"/>
                <w:szCs w:val="20"/>
              </w:rPr>
              <w:t>Количество цветов: не менее 16,7M</w:t>
            </w:r>
          </w:p>
          <w:p w:rsidR="00FA422C" w:rsidRPr="00FA422C" w:rsidRDefault="00FA422C" w:rsidP="00A639B3">
            <w:pPr>
              <w:rPr>
                <w:sz w:val="20"/>
                <w:szCs w:val="20"/>
              </w:rPr>
            </w:pPr>
            <w:r w:rsidRPr="00FA422C">
              <w:rPr>
                <w:sz w:val="20"/>
                <w:szCs w:val="20"/>
              </w:rPr>
              <w:t>Поддержка входных аналоговых и цифровых видеосигналов</w:t>
            </w:r>
          </w:p>
          <w:p w:rsidR="00FA422C" w:rsidRPr="00FA422C" w:rsidRDefault="00FA422C" w:rsidP="00A639B3">
            <w:pPr>
              <w:rPr>
                <w:sz w:val="20"/>
                <w:szCs w:val="20"/>
              </w:rPr>
            </w:pPr>
            <w:r w:rsidRPr="00FA422C">
              <w:rPr>
                <w:sz w:val="20"/>
                <w:szCs w:val="20"/>
              </w:rPr>
              <w:t xml:space="preserve">Подключение к источникам видеоинформации по интерфейсам DVI-I (не менее двух портов </w:t>
            </w:r>
            <w:r w:rsidRPr="00FA422C">
              <w:rPr>
                <w:sz w:val="20"/>
                <w:szCs w:val="20"/>
                <w:lang w:val="en-US"/>
              </w:rPr>
              <w:t>DVI</w:t>
            </w:r>
            <w:r w:rsidRPr="00FA422C">
              <w:rPr>
                <w:sz w:val="20"/>
                <w:szCs w:val="20"/>
              </w:rPr>
              <w:t xml:space="preserve">), </w:t>
            </w:r>
            <w:r w:rsidRPr="00FA422C">
              <w:rPr>
                <w:sz w:val="20"/>
                <w:szCs w:val="20"/>
                <w:lang w:val="en-US"/>
              </w:rPr>
              <w:t>S</w:t>
            </w:r>
            <w:r w:rsidRPr="00FA422C">
              <w:rPr>
                <w:sz w:val="20"/>
                <w:szCs w:val="20"/>
              </w:rPr>
              <w:t>-</w:t>
            </w:r>
            <w:r w:rsidRPr="00FA422C">
              <w:rPr>
                <w:sz w:val="20"/>
                <w:szCs w:val="20"/>
                <w:lang w:val="en-US"/>
              </w:rPr>
              <w:t>Video</w:t>
            </w:r>
            <w:r w:rsidRPr="00FA422C">
              <w:rPr>
                <w:sz w:val="20"/>
                <w:szCs w:val="20"/>
              </w:rPr>
              <w:t xml:space="preserve">, </w:t>
            </w:r>
            <w:proofErr w:type="spellStart"/>
            <w:r w:rsidRPr="00FA422C">
              <w:rPr>
                <w:sz w:val="20"/>
                <w:szCs w:val="20"/>
                <w:lang w:val="en-US"/>
              </w:rPr>
              <w:t>DisplayPort</w:t>
            </w:r>
            <w:proofErr w:type="spellEnd"/>
            <w:r w:rsidRPr="00FA422C">
              <w:rPr>
                <w:sz w:val="20"/>
                <w:szCs w:val="20"/>
              </w:rPr>
              <w:t xml:space="preserve">, </w:t>
            </w:r>
            <w:r w:rsidRPr="00FA422C">
              <w:rPr>
                <w:sz w:val="20"/>
                <w:szCs w:val="20"/>
                <w:lang w:val="en-US"/>
              </w:rPr>
              <w:t>HDMI</w:t>
            </w:r>
            <w:r w:rsidRPr="00FA422C">
              <w:rPr>
                <w:sz w:val="20"/>
                <w:szCs w:val="20"/>
              </w:rPr>
              <w:t xml:space="preserve">, </w:t>
            </w:r>
            <w:r w:rsidRPr="00FA422C">
              <w:rPr>
                <w:sz w:val="20"/>
                <w:szCs w:val="20"/>
                <w:lang w:val="en-US"/>
              </w:rPr>
              <w:t>Component</w:t>
            </w:r>
            <w:r w:rsidRPr="00FA422C">
              <w:rPr>
                <w:sz w:val="20"/>
                <w:szCs w:val="20"/>
              </w:rPr>
              <w:t xml:space="preserve"> </w:t>
            </w:r>
            <w:r w:rsidRPr="00FA422C">
              <w:rPr>
                <w:sz w:val="20"/>
                <w:szCs w:val="20"/>
                <w:lang w:val="en-US"/>
              </w:rPr>
              <w:t>Video</w:t>
            </w:r>
            <w:r w:rsidRPr="00FA422C">
              <w:rPr>
                <w:sz w:val="20"/>
                <w:szCs w:val="20"/>
              </w:rPr>
              <w:t xml:space="preserve">, </w:t>
            </w:r>
            <w:proofErr w:type="spellStart"/>
            <w:proofErr w:type="gramStart"/>
            <w:r w:rsidRPr="00FA422C">
              <w:rPr>
                <w:sz w:val="20"/>
                <w:szCs w:val="20"/>
              </w:rPr>
              <w:t>С</w:t>
            </w:r>
            <w:proofErr w:type="gramEnd"/>
            <w:r w:rsidRPr="00FA422C">
              <w:rPr>
                <w:sz w:val="20"/>
                <w:szCs w:val="20"/>
              </w:rPr>
              <w:t>omposite</w:t>
            </w:r>
            <w:proofErr w:type="spellEnd"/>
            <w:r w:rsidRPr="00FA422C">
              <w:rPr>
                <w:sz w:val="20"/>
                <w:szCs w:val="20"/>
              </w:rPr>
              <w:t xml:space="preserve"> </w:t>
            </w:r>
            <w:r w:rsidRPr="00FA422C">
              <w:rPr>
                <w:sz w:val="20"/>
                <w:szCs w:val="20"/>
                <w:lang w:val="en-US"/>
              </w:rPr>
              <w:t>Video</w:t>
            </w:r>
          </w:p>
          <w:p w:rsidR="00FA422C" w:rsidRPr="00FA422C" w:rsidRDefault="00FA422C" w:rsidP="00A639B3">
            <w:pPr>
              <w:rPr>
                <w:sz w:val="20"/>
                <w:szCs w:val="20"/>
              </w:rPr>
            </w:pPr>
            <w:r w:rsidRPr="00FA422C">
              <w:rPr>
                <w:sz w:val="20"/>
                <w:szCs w:val="20"/>
              </w:rPr>
              <w:t xml:space="preserve">Наличие не менее 6 (шести) портов </w:t>
            </w:r>
            <w:r w:rsidRPr="00FA422C">
              <w:rPr>
                <w:sz w:val="20"/>
                <w:szCs w:val="20"/>
                <w:lang w:val="en-US"/>
              </w:rPr>
              <w:t>USB</w:t>
            </w:r>
          </w:p>
          <w:p w:rsidR="00FA422C" w:rsidRPr="00FA422C" w:rsidRDefault="00FA422C" w:rsidP="00A639B3">
            <w:pPr>
              <w:rPr>
                <w:sz w:val="20"/>
                <w:szCs w:val="20"/>
              </w:rPr>
            </w:pPr>
            <w:r w:rsidRPr="00FA422C">
              <w:rPr>
                <w:sz w:val="20"/>
                <w:szCs w:val="20"/>
              </w:rPr>
              <w:t>Питание в рабочем режиме (</w:t>
            </w:r>
            <w:proofErr w:type="gramStart"/>
            <w:r w:rsidRPr="00FA422C">
              <w:rPr>
                <w:sz w:val="20"/>
                <w:szCs w:val="20"/>
              </w:rPr>
              <w:t>Вт</w:t>
            </w:r>
            <w:proofErr w:type="gramEnd"/>
            <w:r w:rsidRPr="00FA422C">
              <w:rPr>
                <w:sz w:val="20"/>
                <w:szCs w:val="20"/>
              </w:rPr>
              <w:t>): не более 120</w:t>
            </w:r>
          </w:p>
          <w:p w:rsidR="00FA422C" w:rsidRPr="00FA422C" w:rsidRDefault="00FA422C" w:rsidP="00A639B3">
            <w:pPr>
              <w:rPr>
                <w:sz w:val="20"/>
                <w:szCs w:val="20"/>
              </w:rPr>
            </w:pPr>
            <w:r w:rsidRPr="00FA422C">
              <w:rPr>
                <w:sz w:val="20"/>
                <w:szCs w:val="20"/>
              </w:rPr>
              <w:t>Возможность крепления на стену посредством кронштейна VESA</w:t>
            </w:r>
          </w:p>
          <w:p w:rsidR="00FA422C" w:rsidRPr="00FA422C" w:rsidRDefault="00FA422C" w:rsidP="00A639B3">
            <w:pPr>
              <w:rPr>
                <w:sz w:val="20"/>
                <w:szCs w:val="20"/>
              </w:rPr>
            </w:pPr>
            <w:r w:rsidRPr="00FA422C">
              <w:rPr>
                <w:sz w:val="20"/>
                <w:szCs w:val="20"/>
              </w:rPr>
              <w:t>Монитор должен иметь возможность регулировки наклона экрана и по высоте</w:t>
            </w:r>
          </w:p>
          <w:p w:rsidR="00FA422C" w:rsidRPr="00FA422C" w:rsidRDefault="00FA422C" w:rsidP="00A639B3">
            <w:pPr>
              <w:rPr>
                <w:sz w:val="20"/>
                <w:szCs w:val="20"/>
              </w:rPr>
            </w:pPr>
            <w:r w:rsidRPr="00FA422C">
              <w:rPr>
                <w:sz w:val="20"/>
                <w:szCs w:val="20"/>
              </w:rPr>
              <w:t>Цвет корпуса: черный (показатель, значение которого не может изменяться)</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12</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9</w:t>
            </w:r>
          </w:p>
        </w:tc>
        <w:tc>
          <w:tcPr>
            <w:tcW w:w="8647" w:type="dxa"/>
            <w:shd w:val="clear" w:color="auto" w:fill="auto"/>
          </w:tcPr>
          <w:p w:rsidR="00FA422C" w:rsidRPr="00FA422C" w:rsidRDefault="00FA422C" w:rsidP="00A639B3">
            <w:pPr>
              <w:rPr>
                <w:sz w:val="20"/>
                <w:szCs w:val="20"/>
              </w:rPr>
            </w:pPr>
            <w:proofErr w:type="gramStart"/>
            <w:r w:rsidRPr="00FA422C">
              <w:rPr>
                <w:b/>
                <w:sz w:val="20"/>
                <w:szCs w:val="20"/>
              </w:rPr>
              <w:t>Широкоформатный</w:t>
            </w:r>
            <w:proofErr w:type="gramEnd"/>
            <w:r w:rsidRPr="00FA422C">
              <w:rPr>
                <w:b/>
                <w:sz w:val="20"/>
                <w:szCs w:val="20"/>
              </w:rPr>
              <w:t xml:space="preserve"> ЖК-монитор</w:t>
            </w:r>
            <w:r w:rsidRPr="00FA422C">
              <w:rPr>
                <w:sz w:val="20"/>
                <w:szCs w:val="20"/>
              </w:rPr>
              <w:t xml:space="preserve">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Диагональ: 22"  (показатель, значение которого не может изменяться)</w:t>
            </w:r>
          </w:p>
          <w:p w:rsidR="00FA422C" w:rsidRPr="00FA422C" w:rsidRDefault="00FA422C" w:rsidP="00A639B3">
            <w:pPr>
              <w:rPr>
                <w:sz w:val="20"/>
                <w:szCs w:val="20"/>
              </w:rPr>
            </w:pPr>
            <w:r w:rsidRPr="00FA422C">
              <w:rPr>
                <w:sz w:val="20"/>
                <w:szCs w:val="20"/>
              </w:rPr>
              <w:t>Наличие матового антибликового покрытия экрана</w:t>
            </w:r>
          </w:p>
          <w:p w:rsidR="00FA422C" w:rsidRPr="00FA422C" w:rsidRDefault="00FA422C" w:rsidP="00A639B3">
            <w:pPr>
              <w:rPr>
                <w:sz w:val="20"/>
                <w:szCs w:val="20"/>
              </w:rPr>
            </w:pPr>
            <w:r w:rsidRPr="00FA422C">
              <w:rPr>
                <w:sz w:val="20"/>
                <w:szCs w:val="20"/>
              </w:rPr>
              <w:t>Разрешение: не менее 1680 пикселей по горизонтали и не менее 1050 пикселей по вертикали</w:t>
            </w:r>
          </w:p>
          <w:p w:rsidR="00FA422C" w:rsidRPr="00FA422C" w:rsidRDefault="00FA422C" w:rsidP="00A639B3">
            <w:pPr>
              <w:rPr>
                <w:sz w:val="20"/>
                <w:szCs w:val="20"/>
              </w:rPr>
            </w:pPr>
            <w:r w:rsidRPr="00FA422C">
              <w:rPr>
                <w:sz w:val="20"/>
                <w:szCs w:val="20"/>
              </w:rPr>
              <w:lastRenderedPageBreak/>
              <w:t xml:space="preserve">Время отклика (мс): не более 5 </w:t>
            </w:r>
          </w:p>
          <w:p w:rsidR="00FA422C" w:rsidRPr="00FA422C" w:rsidRDefault="00FA422C" w:rsidP="00A639B3">
            <w:pPr>
              <w:rPr>
                <w:sz w:val="20"/>
                <w:szCs w:val="20"/>
              </w:rPr>
            </w:pPr>
            <w:r w:rsidRPr="00FA422C">
              <w:rPr>
                <w:sz w:val="20"/>
                <w:szCs w:val="20"/>
              </w:rPr>
              <w:t>Яркость (кд/м</w:t>
            </w:r>
            <w:proofErr w:type="gramStart"/>
            <w:r w:rsidRPr="00FA422C">
              <w:rPr>
                <w:sz w:val="20"/>
                <w:szCs w:val="20"/>
                <w:vertAlign w:val="superscript"/>
              </w:rPr>
              <w:t>2</w:t>
            </w:r>
            <w:proofErr w:type="gramEnd"/>
            <w:r w:rsidRPr="00FA422C">
              <w:rPr>
                <w:sz w:val="20"/>
                <w:szCs w:val="20"/>
              </w:rPr>
              <w:t>): не менее 250</w:t>
            </w:r>
          </w:p>
          <w:p w:rsidR="00FA422C" w:rsidRPr="00FA422C" w:rsidRDefault="00FA422C" w:rsidP="00A639B3">
            <w:pPr>
              <w:rPr>
                <w:sz w:val="20"/>
                <w:szCs w:val="20"/>
              </w:rPr>
            </w:pPr>
            <w:r w:rsidRPr="00FA422C">
              <w:rPr>
                <w:sz w:val="20"/>
                <w:szCs w:val="20"/>
              </w:rPr>
              <w:t>Статическая контрастность: не менее 1000:1</w:t>
            </w:r>
          </w:p>
          <w:p w:rsidR="00FA422C" w:rsidRPr="00FA422C" w:rsidRDefault="00FA422C" w:rsidP="00A639B3">
            <w:pPr>
              <w:rPr>
                <w:sz w:val="20"/>
                <w:szCs w:val="20"/>
              </w:rPr>
            </w:pPr>
            <w:r w:rsidRPr="00FA422C">
              <w:rPr>
                <w:sz w:val="20"/>
                <w:szCs w:val="20"/>
              </w:rPr>
              <w:t xml:space="preserve">Угол обзора (Г/В): не менее 160˚ / не менее 160˚ </w:t>
            </w:r>
          </w:p>
          <w:p w:rsidR="00FA422C" w:rsidRPr="00FA422C" w:rsidRDefault="00FA422C" w:rsidP="00A639B3">
            <w:pPr>
              <w:rPr>
                <w:sz w:val="20"/>
                <w:szCs w:val="20"/>
              </w:rPr>
            </w:pPr>
            <w:r w:rsidRPr="00FA422C">
              <w:rPr>
                <w:sz w:val="20"/>
                <w:szCs w:val="20"/>
              </w:rPr>
              <w:t>Количество цветов: не менее 16,7M</w:t>
            </w:r>
          </w:p>
          <w:p w:rsidR="00FA422C" w:rsidRPr="00FA422C" w:rsidRDefault="00FA422C" w:rsidP="00A639B3">
            <w:pPr>
              <w:rPr>
                <w:sz w:val="20"/>
                <w:szCs w:val="20"/>
              </w:rPr>
            </w:pPr>
            <w:r w:rsidRPr="00FA422C">
              <w:rPr>
                <w:sz w:val="20"/>
                <w:szCs w:val="20"/>
              </w:rPr>
              <w:t xml:space="preserve">Подключение к источникам видеоинформации по интерфейсам </w:t>
            </w:r>
            <w:r w:rsidRPr="00FA422C">
              <w:rPr>
                <w:sz w:val="20"/>
                <w:szCs w:val="20"/>
                <w:lang w:val="en-US"/>
              </w:rPr>
              <w:t>VGA</w:t>
            </w:r>
            <w:r w:rsidRPr="00FA422C">
              <w:rPr>
                <w:sz w:val="20"/>
                <w:szCs w:val="20"/>
              </w:rPr>
              <w:t xml:space="preserve"> </w:t>
            </w:r>
          </w:p>
          <w:p w:rsidR="00FA422C" w:rsidRPr="00FA422C" w:rsidRDefault="00FA422C" w:rsidP="00A639B3">
            <w:pPr>
              <w:rPr>
                <w:sz w:val="20"/>
                <w:szCs w:val="20"/>
              </w:rPr>
            </w:pPr>
            <w:r w:rsidRPr="00FA422C">
              <w:rPr>
                <w:sz w:val="20"/>
                <w:szCs w:val="20"/>
              </w:rPr>
              <w:t>Питание в рабочем режиме (</w:t>
            </w:r>
            <w:proofErr w:type="gramStart"/>
            <w:r w:rsidRPr="00FA422C">
              <w:rPr>
                <w:sz w:val="20"/>
                <w:szCs w:val="20"/>
              </w:rPr>
              <w:t>Вт</w:t>
            </w:r>
            <w:proofErr w:type="gramEnd"/>
            <w:r w:rsidRPr="00FA422C">
              <w:rPr>
                <w:sz w:val="20"/>
                <w:szCs w:val="20"/>
              </w:rPr>
              <w:t>): не более 35</w:t>
            </w:r>
          </w:p>
          <w:p w:rsidR="00FA422C" w:rsidRPr="00FA422C" w:rsidRDefault="00FA422C" w:rsidP="00A639B3">
            <w:pPr>
              <w:rPr>
                <w:sz w:val="20"/>
                <w:szCs w:val="20"/>
              </w:rPr>
            </w:pPr>
            <w:r w:rsidRPr="00FA422C">
              <w:rPr>
                <w:sz w:val="20"/>
                <w:szCs w:val="20"/>
              </w:rPr>
              <w:t>Возможность крепления на стену посредством кронштейна VESA</w:t>
            </w:r>
          </w:p>
          <w:p w:rsidR="00FA422C" w:rsidRPr="00FA422C" w:rsidRDefault="00FA422C" w:rsidP="00A639B3">
            <w:pPr>
              <w:rPr>
                <w:sz w:val="20"/>
                <w:szCs w:val="20"/>
              </w:rPr>
            </w:pPr>
            <w:r w:rsidRPr="00FA422C">
              <w:rPr>
                <w:sz w:val="20"/>
                <w:szCs w:val="20"/>
              </w:rPr>
              <w:t>Монитор должен иметь возможность регулировки наклона экрана в пределах -5°/+25°</w:t>
            </w:r>
          </w:p>
          <w:p w:rsidR="00FA422C" w:rsidRPr="00FA422C" w:rsidRDefault="00FA422C" w:rsidP="00A639B3">
            <w:pPr>
              <w:rPr>
                <w:sz w:val="20"/>
                <w:szCs w:val="20"/>
              </w:rPr>
            </w:pPr>
            <w:r w:rsidRPr="00FA422C">
              <w:rPr>
                <w:sz w:val="20"/>
                <w:szCs w:val="20"/>
              </w:rPr>
              <w:t>Цвет корпуса: черный (показатель, значение которого не может изменяться)</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50</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10</w:t>
            </w:r>
          </w:p>
        </w:tc>
        <w:tc>
          <w:tcPr>
            <w:tcW w:w="8647" w:type="dxa"/>
            <w:shd w:val="clear" w:color="auto" w:fill="auto"/>
          </w:tcPr>
          <w:p w:rsidR="00FA422C" w:rsidRPr="00FA422C" w:rsidRDefault="00FA422C" w:rsidP="00A639B3">
            <w:pPr>
              <w:rPr>
                <w:sz w:val="20"/>
                <w:szCs w:val="20"/>
              </w:rPr>
            </w:pPr>
            <w:r w:rsidRPr="00FA422C">
              <w:rPr>
                <w:b/>
                <w:sz w:val="20"/>
                <w:szCs w:val="20"/>
              </w:rPr>
              <w:t>Интерактивная система</w:t>
            </w:r>
            <w:r w:rsidRPr="00FA422C">
              <w:rPr>
                <w:sz w:val="20"/>
                <w:szCs w:val="20"/>
              </w:rPr>
              <w:t xml:space="preserve"> в составе:</w:t>
            </w:r>
          </w:p>
          <w:p w:rsidR="00FA422C" w:rsidRPr="00FA422C" w:rsidRDefault="00FA422C" w:rsidP="00A639B3">
            <w:pPr>
              <w:rPr>
                <w:sz w:val="20"/>
                <w:szCs w:val="20"/>
              </w:rPr>
            </w:pPr>
          </w:p>
          <w:p w:rsidR="00FA422C" w:rsidRPr="00FA422C" w:rsidRDefault="00FA422C" w:rsidP="00A639B3">
            <w:pPr>
              <w:rPr>
                <w:sz w:val="20"/>
                <w:szCs w:val="20"/>
              </w:rPr>
            </w:pPr>
            <w:r w:rsidRPr="00FA422C">
              <w:rPr>
                <w:b/>
                <w:sz w:val="20"/>
                <w:szCs w:val="20"/>
              </w:rPr>
              <w:t>Доска интерактивная</w:t>
            </w:r>
            <w:r w:rsidRPr="00FA422C">
              <w:rPr>
                <w:sz w:val="20"/>
                <w:szCs w:val="20"/>
              </w:rPr>
              <w:t xml:space="preserve"> </w:t>
            </w:r>
            <w:proofErr w:type="spellStart"/>
            <w:r w:rsidRPr="00FA422C">
              <w:rPr>
                <w:b/>
                <w:sz w:val="20"/>
                <w:szCs w:val="20"/>
              </w:rPr>
              <w:t>ACTIVBoard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 xml:space="preserve">Интерактивная доска диагональю не менее </w:t>
            </w:r>
            <w:smartTag w:uri="urn:schemas-microsoft-com:office:smarttags" w:element="metricconverter">
              <w:smartTagPr>
                <w:attr w:name="ProductID" w:val="78 дюймов"/>
              </w:smartTagPr>
              <w:r w:rsidRPr="00FA422C">
                <w:rPr>
                  <w:sz w:val="20"/>
                  <w:szCs w:val="20"/>
                </w:rPr>
                <w:t>78 дюймов</w:t>
              </w:r>
            </w:smartTag>
            <w:r w:rsidRPr="00FA422C">
              <w:rPr>
                <w:sz w:val="20"/>
                <w:szCs w:val="20"/>
              </w:rPr>
              <w:t xml:space="preserve"> (</w:t>
            </w:r>
            <w:smartTag w:uri="urn:schemas-microsoft-com:office:smarttags" w:element="metricconverter">
              <w:smartTagPr>
                <w:attr w:name="ProductID" w:val="198 см"/>
              </w:smartTagPr>
              <w:r w:rsidRPr="00FA422C">
                <w:rPr>
                  <w:sz w:val="20"/>
                  <w:szCs w:val="20"/>
                </w:rPr>
                <w:t>198 см</w:t>
              </w:r>
            </w:smartTag>
            <w:r w:rsidRPr="00FA422C">
              <w:rPr>
                <w:sz w:val="20"/>
                <w:szCs w:val="20"/>
              </w:rPr>
              <w:t xml:space="preserve">) и разрешением не менее 2370 точек/дюйм, поверхностью размером не менее 160х115 см (формата 4:3), со встроенной акустической системой. Принцип работы: пассивная электромагнитная технология. Не менее 2-х USB портов. Наличие многопользовательского режима, поставляется с четырьмя ручками: две для одного пользователя и две для другого. Должна подключаться к компьютеру через USB и </w:t>
            </w:r>
            <w:proofErr w:type="spellStart"/>
            <w:r w:rsidRPr="00FA422C">
              <w:rPr>
                <w:sz w:val="20"/>
                <w:szCs w:val="20"/>
              </w:rPr>
              <w:t>Wi-Fi</w:t>
            </w:r>
            <w:proofErr w:type="spellEnd"/>
            <w:r w:rsidRPr="00FA422C">
              <w:rPr>
                <w:sz w:val="20"/>
                <w:szCs w:val="20"/>
              </w:rPr>
              <w:t xml:space="preserve"> соединение. Скорость отслеживания траектории: не менее </w:t>
            </w:r>
            <w:smartTag w:uri="urn:schemas-microsoft-com:office:smarttags" w:element="metricconverter">
              <w:smartTagPr>
                <w:attr w:name="ProductID" w:val="200 дюймов"/>
              </w:smartTagPr>
              <w:r w:rsidRPr="00FA422C">
                <w:rPr>
                  <w:sz w:val="20"/>
                  <w:szCs w:val="20"/>
                </w:rPr>
                <w:t>200 дюймов</w:t>
              </w:r>
            </w:smartTag>
            <w:r w:rsidRPr="00FA422C">
              <w:rPr>
                <w:sz w:val="20"/>
                <w:szCs w:val="20"/>
              </w:rPr>
              <w:t xml:space="preserve"> (</w:t>
            </w:r>
            <w:smartTag w:uri="urn:schemas-microsoft-com:office:smarttags" w:element="metricconverter">
              <w:smartTagPr>
                <w:attr w:name="ProductID" w:val="5 м"/>
              </w:smartTagPr>
              <w:r w:rsidRPr="00FA422C">
                <w:rPr>
                  <w:sz w:val="20"/>
                  <w:szCs w:val="20"/>
                </w:rPr>
                <w:t>5 м</w:t>
              </w:r>
            </w:smartTag>
            <w:r w:rsidRPr="00FA422C">
              <w:rPr>
                <w:sz w:val="20"/>
                <w:szCs w:val="20"/>
              </w:rPr>
              <w:t>) в секунду</w:t>
            </w:r>
          </w:p>
          <w:p w:rsidR="00FA422C" w:rsidRPr="00FA422C" w:rsidRDefault="00FA422C" w:rsidP="00A639B3">
            <w:pPr>
              <w:rPr>
                <w:sz w:val="20"/>
                <w:szCs w:val="20"/>
              </w:rPr>
            </w:pPr>
            <w:r w:rsidRPr="00FA422C">
              <w:rPr>
                <w:sz w:val="20"/>
                <w:szCs w:val="20"/>
              </w:rPr>
              <w:t xml:space="preserve">Совместимость с ОС: </w:t>
            </w:r>
            <w:proofErr w:type="spellStart"/>
            <w:r w:rsidRPr="00FA422C">
              <w:rPr>
                <w:sz w:val="20"/>
                <w:szCs w:val="20"/>
              </w:rPr>
              <w:t>Windows</w:t>
            </w:r>
            <w:proofErr w:type="spellEnd"/>
            <w:r w:rsidRPr="00FA422C">
              <w:rPr>
                <w:sz w:val="20"/>
                <w:szCs w:val="20"/>
              </w:rPr>
              <w:t xml:space="preserve"> </w:t>
            </w:r>
            <w:proofErr w:type="spellStart"/>
            <w:r w:rsidRPr="00FA422C">
              <w:rPr>
                <w:sz w:val="20"/>
                <w:szCs w:val="20"/>
              </w:rPr>
              <w:t>Vista</w:t>
            </w:r>
            <w:proofErr w:type="spellEnd"/>
            <w:r w:rsidRPr="00FA422C">
              <w:rPr>
                <w:sz w:val="20"/>
                <w:szCs w:val="20"/>
              </w:rPr>
              <w:t xml:space="preserve">, XP, 7; </w:t>
            </w:r>
            <w:proofErr w:type="spellStart"/>
            <w:r w:rsidRPr="00FA422C">
              <w:rPr>
                <w:sz w:val="20"/>
                <w:szCs w:val="20"/>
              </w:rPr>
              <w:t>Mac</w:t>
            </w:r>
            <w:proofErr w:type="spellEnd"/>
            <w:r w:rsidRPr="00FA422C">
              <w:rPr>
                <w:sz w:val="20"/>
                <w:szCs w:val="20"/>
              </w:rPr>
              <w:t xml:space="preserve"> OS 10.4.11 или выше, </w:t>
            </w:r>
            <w:proofErr w:type="spellStart"/>
            <w:r w:rsidRPr="00FA422C">
              <w:rPr>
                <w:sz w:val="20"/>
                <w:szCs w:val="20"/>
              </w:rPr>
              <w:t>Linux</w:t>
            </w:r>
            <w:proofErr w:type="spellEnd"/>
            <w:r w:rsidRPr="00FA422C">
              <w:rPr>
                <w:sz w:val="20"/>
                <w:szCs w:val="20"/>
              </w:rPr>
              <w:t xml:space="preserve"> </w:t>
            </w:r>
            <w:proofErr w:type="spellStart"/>
            <w:r w:rsidRPr="00FA422C">
              <w:rPr>
                <w:sz w:val="20"/>
                <w:szCs w:val="20"/>
              </w:rPr>
              <w:t>Ubuntu</w:t>
            </w:r>
            <w:proofErr w:type="spellEnd"/>
            <w:r w:rsidRPr="00FA422C">
              <w:rPr>
                <w:sz w:val="20"/>
                <w:szCs w:val="20"/>
              </w:rPr>
              <w:t xml:space="preserve"> 8.04</w:t>
            </w:r>
          </w:p>
          <w:p w:rsidR="00FA422C" w:rsidRPr="00FA422C" w:rsidRDefault="00FA422C" w:rsidP="00A639B3">
            <w:pPr>
              <w:rPr>
                <w:sz w:val="20"/>
                <w:szCs w:val="20"/>
              </w:rPr>
            </w:pPr>
          </w:p>
          <w:p w:rsidR="00FA422C" w:rsidRPr="00FA422C" w:rsidRDefault="00FA422C" w:rsidP="00A639B3">
            <w:pPr>
              <w:rPr>
                <w:sz w:val="20"/>
                <w:szCs w:val="20"/>
              </w:rPr>
            </w:pPr>
            <w:r w:rsidRPr="00FA422C">
              <w:rPr>
                <w:b/>
                <w:sz w:val="20"/>
                <w:szCs w:val="20"/>
              </w:rPr>
              <w:t xml:space="preserve">Проектор </w:t>
            </w:r>
            <w:proofErr w:type="spellStart"/>
            <w:r w:rsidRPr="00FA422C">
              <w:rPr>
                <w:b/>
                <w:sz w:val="20"/>
                <w:szCs w:val="20"/>
              </w:rPr>
              <w:t>Sanyo</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Тип: 0.55" DLP</w:t>
            </w:r>
          </w:p>
          <w:p w:rsidR="00FA422C" w:rsidRPr="00FA422C" w:rsidRDefault="00FA422C" w:rsidP="00A639B3">
            <w:pPr>
              <w:rPr>
                <w:sz w:val="20"/>
                <w:szCs w:val="20"/>
              </w:rPr>
            </w:pPr>
            <w:r w:rsidRPr="00FA422C">
              <w:rPr>
                <w:sz w:val="20"/>
                <w:szCs w:val="20"/>
              </w:rPr>
              <w:t>Яркость: не менее 3000 люменов</w:t>
            </w:r>
          </w:p>
          <w:p w:rsidR="00FA422C" w:rsidRPr="00FA422C" w:rsidRDefault="00FA422C" w:rsidP="00A639B3">
            <w:pPr>
              <w:rPr>
                <w:sz w:val="20"/>
                <w:szCs w:val="20"/>
              </w:rPr>
            </w:pPr>
            <w:r w:rsidRPr="00FA422C">
              <w:rPr>
                <w:sz w:val="20"/>
                <w:szCs w:val="20"/>
              </w:rPr>
              <w:t xml:space="preserve">Яркость в </w:t>
            </w:r>
            <w:proofErr w:type="gramStart"/>
            <w:r w:rsidRPr="00FA422C">
              <w:rPr>
                <w:sz w:val="20"/>
                <w:szCs w:val="20"/>
              </w:rPr>
              <w:t>эконом-режиме</w:t>
            </w:r>
            <w:proofErr w:type="gramEnd"/>
            <w:r w:rsidRPr="00FA422C">
              <w:rPr>
                <w:sz w:val="20"/>
                <w:szCs w:val="20"/>
              </w:rPr>
              <w:t>: не менее 2200 люменов, равномерность светового потока не менее 85%</w:t>
            </w:r>
          </w:p>
          <w:p w:rsidR="00FA422C" w:rsidRPr="00FA422C" w:rsidRDefault="00FA422C" w:rsidP="00A639B3">
            <w:pPr>
              <w:rPr>
                <w:sz w:val="20"/>
                <w:szCs w:val="20"/>
              </w:rPr>
            </w:pPr>
            <w:r w:rsidRPr="00FA422C">
              <w:rPr>
                <w:sz w:val="20"/>
                <w:szCs w:val="20"/>
              </w:rPr>
              <w:t>Контрастность: не менее 500:1</w:t>
            </w:r>
          </w:p>
          <w:p w:rsidR="00FA422C" w:rsidRPr="00FA422C" w:rsidRDefault="00FA422C" w:rsidP="00A639B3">
            <w:pPr>
              <w:rPr>
                <w:sz w:val="20"/>
                <w:szCs w:val="20"/>
              </w:rPr>
            </w:pPr>
            <w:r w:rsidRPr="00FA422C">
              <w:rPr>
                <w:sz w:val="20"/>
                <w:szCs w:val="20"/>
              </w:rPr>
              <w:t>Исходное разрешение: не менее XGA 1024 × 768</w:t>
            </w:r>
          </w:p>
          <w:p w:rsidR="00FA422C" w:rsidRPr="00FA422C" w:rsidRDefault="00FA422C" w:rsidP="00A639B3">
            <w:pPr>
              <w:rPr>
                <w:sz w:val="20"/>
                <w:szCs w:val="20"/>
              </w:rPr>
            </w:pPr>
            <w:r w:rsidRPr="00FA422C">
              <w:rPr>
                <w:sz w:val="20"/>
                <w:szCs w:val="20"/>
              </w:rPr>
              <w:t xml:space="preserve">Минимальное проекционное расстояние: не более </w:t>
            </w:r>
            <w:smartTag w:uri="urn:schemas-microsoft-com:office:smarttags" w:element="metricconverter">
              <w:smartTagPr>
                <w:attr w:name="ProductID" w:val="1.5 м"/>
              </w:smartTagPr>
              <w:r w:rsidRPr="00FA422C">
                <w:rPr>
                  <w:sz w:val="20"/>
                  <w:szCs w:val="20"/>
                </w:rPr>
                <w:t>1.5 м</w:t>
              </w:r>
            </w:smartTag>
          </w:p>
          <w:p w:rsidR="00FA422C" w:rsidRPr="00FA422C" w:rsidRDefault="00FA422C" w:rsidP="00A639B3">
            <w:pPr>
              <w:rPr>
                <w:sz w:val="20"/>
                <w:szCs w:val="20"/>
              </w:rPr>
            </w:pPr>
            <w:r w:rsidRPr="00FA422C">
              <w:rPr>
                <w:sz w:val="20"/>
                <w:szCs w:val="20"/>
              </w:rPr>
              <w:t xml:space="preserve">Максимальное проекционное расстояние: не менее </w:t>
            </w:r>
            <w:smartTag w:uri="urn:schemas-microsoft-com:office:smarttags" w:element="metricconverter">
              <w:smartTagPr>
                <w:attr w:name="ProductID" w:val="10 м"/>
              </w:smartTagPr>
              <w:r w:rsidRPr="00FA422C">
                <w:rPr>
                  <w:sz w:val="20"/>
                  <w:szCs w:val="20"/>
                </w:rPr>
                <w:t>10 м</w:t>
              </w:r>
            </w:smartTag>
          </w:p>
          <w:p w:rsidR="00FA422C" w:rsidRPr="00FA422C" w:rsidRDefault="00FA422C" w:rsidP="00A639B3">
            <w:pPr>
              <w:rPr>
                <w:sz w:val="20"/>
                <w:szCs w:val="20"/>
              </w:rPr>
            </w:pPr>
            <w:r w:rsidRPr="00FA422C">
              <w:rPr>
                <w:sz w:val="20"/>
                <w:szCs w:val="20"/>
              </w:rPr>
              <w:t xml:space="preserve">Минимальная диагональ изображения: не более </w:t>
            </w:r>
            <w:smartTag w:uri="urn:schemas-microsoft-com:office:smarttags" w:element="metricconverter">
              <w:smartTagPr>
                <w:attr w:name="ProductID" w:val="40”"/>
              </w:smartTagPr>
              <w:r w:rsidRPr="00FA422C">
                <w:rPr>
                  <w:sz w:val="20"/>
                  <w:szCs w:val="20"/>
                </w:rPr>
                <w:t>40”</w:t>
              </w:r>
            </w:smartTag>
          </w:p>
          <w:p w:rsidR="00FA422C" w:rsidRPr="00FA422C" w:rsidRDefault="00FA422C" w:rsidP="00A639B3">
            <w:pPr>
              <w:rPr>
                <w:sz w:val="20"/>
                <w:szCs w:val="20"/>
              </w:rPr>
            </w:pPr>
            <w:r w:rsidRPr="00FA422C">
              <w:rPr>
                <w:sz w:val="20"/>
                <w:szCs w:val="20"/>
              </w:rPr>
              <w:t xml:space="preserve">Максимальная диагональ изображения: не менее </w:t>
            </w:r>
            <w:smartTag w:uri="urn:schemas-microsoft-com:office:smarttags" w:element="metricconverter">
              <w:smartTagPr>
                <w:attr w:name="ProductID" w:val="300”"/>
              </w:smartTagPr>
              <w:r w:rsidRPr="00FA422C">
                <w:rPr>
                  <w:sz w:val="20"/>
                  <w:szCs w:val="20"/>
                </w:rPr>
                <w:t>300”</w:t>
              </w:r>
            </w:smartTag>
          </w:p>
          <w:p w:rsidR="00FA422C" w:rsidRPr="00FA422C" w:rsidRDefault="00FA422C" w:rsidP="00A639B3">
            <w:pPr>
              <w:rPr>
                <w:sz w:val="20"/>
                <w:szCs w:val="20"/>
              </w:rPr>
            </w:pPr>
            <w:r w:rsidRPr="00FA422C">
              <w:rPr>
                <w:sz w:val="20"/>
                <w:szCs w:val="20"/>
              </w:rPr>
              <w:t>Исходное соотношение сторон: 4:3 (показатель, значение которого не может изменяться)</w:t>
            </w:r>
          </w:p>
          <w:p w:rsidR="00FA422C" w:rsidRPr="00FA422C" w:rsidRDefault="00FA422C" w:rsidP="00A639B3">
            <w:pPr>
              <w:rPr>
                <w:sz w:val="20"/>
                <w:szCs w:val="20"/>
              </w:rPr>
            </w:pPr>
            <w:r w:rsidRPr="00FA422C">
              <w:rPr>
                <w:sz w:val="20"/>
                <w:szCs w:val="20"/>
              </w:rPr>
              <w:t>Трапецеидальные  искажения: вертикальная коррекция не менее ± 30 градусов</w:t>
            </w:r>
          </w:p>
          <w:p w:rsidR="00FA422C" w:rsidRPr="00FA422C" w:rsidRDefault="00FA422C" w:rsidP="00A639B3">
            <w:pPr>
              <w:rPr>
                <w:sz w:val="20"/>
                <w:szCs w:val="20"/>
              </w:rPr>
            </w:pPr>
            <w:r w:rsidRPr="00FA422C">
              <w:rPr>
                <w:sz w:val="20"/>
                <w:szCs w:val="20"/>
              </w:rPr>
              <w:t>Максимальная вертикальная частота сканирования: не менее 100 Гц</w:t>
            </w:r>
          </w:p>
          <w:p w:rsidR="00FA422C" w:rsidRPr="00FA422C" w:rsidRDefault="00FA422C" w:rsidP="00A639B3">
            <w:pPr>
              <w:rPr>
                <w:sz w:val="20"/>
                <w:szCs w:val="20"/>
              </w:rPr>
            </w:pPr>
            <w:r w:rsidRPr="00FA422C">
              <w:rPr>
                <w:sz w:val="20"/>
                <w:szCs w:val="20"/>
              </w:rPr>
              <w:t>Максимальная горизонтальная частота сканирования: не менее 100 кГц</w:t>
            </w:r>
          </w:p>
          <w:p w:rsidR="00FA422C" w:rsidRPr="00FA422C" w:rsidRDefault="00FA422C" w:rsidP="00A639B3">
            <w:pPr>
              <w:rPr>
                <w:sz w:val="20"/>
                <w:szCs w:val="20"/>
              </w:rPr>
            </w:pPr>
            <w:r w:rsidRPr="00FA422C">
              <w:rPr>
                <w:sz w:val="20"/>
                <w:szCs w:val="20"/>
              </w:rPr>
              <w:t>Поддерживаемые входные сигналы: NTSC, NTSC 4.43, PAL, PAL-M, PAL-N, SECAM</w:t>
            </w:r>
          </w:p>
          <w:p w:rsidR="00FA422C" w:rsidRPr="00FA422C" w:rsidRDefault="00FA422C" w:rsidP="00A639B3">
            <w:pPr>
              <w:rPr>
                <w:sz w:val="20"/>
                <w:szCs w:val="20"/>
              </w:rPr>
            </w:pPr>
            <w:r w:rsidRPr="00FA422C">
              <w:rPr>
                <w:sz w:val="20"/>
                <w:szCs w:val="20"/>
              </w:rPr>
              <w:t>Аудио динамики: не менее 1 (одного) мощностью не менее 1 Вт</w:t>
            </w:r>
          </w:p>
          <w:p w:rsidR="00FA422C" w:rsidRPr="00FA422C" w:rsidRDefault="00FA422C" w:rsidP="00A639B3">
            <w:pPr>
              <w:rPr>
                <w:sz w:val="20"/>
                <w:szCs w:val="20"/>
              </w:rPr>
            </w:pPr>
            <w:r w:rsidRPr="00FA422C">
              <w:rPr>
                <w:sz w:val="20"/>
                <w:szCs w:val="20"/>
              </w:rPr>
              <w:t>Мощность лампы: не более 215 Вт</w:t>
            </w:r>
          </w:p>
          <w:p w:rsidR="00FA422C" w:rsidRPr="00FA422C" w:rsidRDefault="00FA422C" w:rsidP="00A639B3">
            <w:pPr>
              <w:rPr>
                <w:sz w:val="20"/>
                <w:szCs w:val="20"/>
              </w:rPr>
            </w:pPr>
            <w:r w:rsidRPr="00FA422C">
              <w:rPr>
                <w:sz w:val="20"/>
                <w:szCs w:val="20"/>
              </w:rPr>
              <w:t>Срок службы лампы: не менее 4000 часов</w:t>
            </w:r>
          </w:p>
          <w:p w:rsidR="00FA422C" w:rsidRPr="00FA422C" w:rsidRDefault="00FA422C" w:rsidP="00A639B3">
            <w:pPr>
              <w:rPr>
                <w:sz w:val="20"/>
                <w:szCs w:val="20"/>
              </w:rPr>
            </w:pPr>
            <w:r w:rsidRPr="00FA422C">
              <w:rPr>
                <w:sz w:val="20"/>
                <w:szCs w:val="20"/>
              </w:rPr>
              <w:t xml:space="preserve">Срок службы лампы в </w:t>
            </w:r>
            <w:proofErr w:type="gramStart"/>
            <w:r w:rsidRPr="00FA422C">
              <w:rPr>
                <w:sz w:val="20"/>
                <w:szCs w:val="20"/>
              </w:rPr>
              <w:t>эконом-режиме</w:t>
            </w:r>
            <w:proofErr w:type="gramEnd"/>
            <w:r w:rsidRPr="00FA422C">
              <w:rPr>
                <w:sz w:val="20"/>
                <w:szCs w:val="20"/>
              </w:rPr>
              <w:t>: не менее 6000 часов</w:t>
            </w:r>
          </w:p>
          <w:p w:rsidR="00FA422C" w:rsidRPr="00FA422C" w:rsidRDefault="00FA422C" w:rsidP="00A639B3">
            <w:pPr>
              <w:rPr>
                <w:sz w:val="20"/>
                <w:szCs w:val="20"/>
              </w:rPr>
            </w:pPr>
            <w:r w:rsidRPr="00FA422C">
              <w:rPr>
                <w:sz w:val="20"/>
                <w:szCs w:val="20"/>
              </w:rPr>
              <w:t>В комплект поставки должны входить: инструкция по эксплуатации, кабель RS-232, кабель VGA для подключения компьютера, кабель питания, колпачок для линз, пульт ДУ</w:t>
            </w:r>
          </w:p>
          <w:p w:rsidR="00FA422C" w:rsidRPr="00FA422C" w:rsidRDefault="00FA422C" w:rsidP="00A639B3">
            <w:pPr>
              <w:rPr>
                <w:sz w:val="20"/>
                <w:szCs w:val="20"/>
              </w:rPr>
            </w:pPr>
          </w:p>
          <w:p w:rsidR="00FA422C" w:rsidRPr="00FA422C" w:rsidRDefault="00FA422C" w:rsidP="00A639B3">
            <w:pPr>
              <w:rPr>
                <w:sz w:val="20"/>
                <w:szCs w:val="20"/>
              </w:rPr>
            </w:pPr>
            <w:r w:rsidRPr="00FA422C">
              <w:rPr>
                <w:b/>
                <w:sz w:val="20"/>
                <w:szCs w:val="20"/>
              </w:rPr>
              <w:t>Монтажный комплект</w:t>
            </w:r>
            <w:r w:rsidRPr="00FA422C">
              <w:rPr>
                <w:sz w:val="20"/>
                <w:szCs w:val="20"/>
              </w:rPr>
              <w:t xml:space="preserve"> (без экрана): </w:t>
            </w:r>
            <w:proofErr w:type="spellStart"/>
            <w:r w:rsidRPr="00FA422C">
              <w:rPr>
                <w:b/>
                <w:sz w:val="20"/>
                <w:szCs w:val="20"/>
              </w:rPr>
              <w:t>креплениее</w:t>
            </w:r>
            <w:proofErr w:type="spellEnd"/>
            <w:r w:rsidRPr="00FA422C">
              <w:rPr>
                <w:b/>
                <w:sz w:val="20"/>
                <w:szCs w:val="20"/>
              </w:rPr>
              <w:t xml:space="preserve"> </w:t>
            </w:r>
            <w:proofErr w:type="spellStart"/>
            <w:r w:rsidRPr="00FA422C">
              <w:rPr>
                <w:b/>
                <w:sz w:val="20"/>
                <w:szCs w:val="20"/>
              </w:rPr>
              <w:t>Pchela</w:t>
            </w:r>
            <w:proofErr w:type="spellEnd"/>
            <w:r w:rsidRPr="00FA422C">
              <w:rPr>
                <w:b/>
                <w:sz w:val="20"/>
                <w:szCs w:val="20"/>
              </w:rPr>
              <w:t xml:space="preserve"> </w:t>
            </w:r>
            <w:r w:rsidRPr="00FA422C">
              <w:rPr>
                <w:sz w:val="20"/>
                <w:szCs w:val="20"/>
              </w:rPr>
              <w:t>с телескопической круглой штангой с регулируемой длиной в интервале не менее 49-</w:t>
            </w:r>
            <w:smartTag w:uri="urn:schemas-microsoft-com:office:smarttags" w:element="metricconverter">
              <w:smartTagPr>
                <w:attr w:name="ProductID" w:val="79 см"/>
              </w:smartTagPr>
              <w:r w:rsidRPr="00FA422C">
                <w:rPr>
                  <w:sz w:val="20"/>
                  <w:szCs w:val="20"/>
                </w:rPr>
                <w:t>79 см</w:t>
              </w:r>
            </w:smartTag>
            <w:r w:rsidRPr="00FA422C">
              <w:rPr>
                <w:sz w:val="20"/>
                <w:szCs w:val="20"/>
              </w:rPr>
              <w:t xml:space="preserve"> с возможностью поворота на 360° и углом наклона вертикально +/-60°; горизонтально +/-90°</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11</w:t>
            </w:r>
          </w:p>
        </w:tc>
        <w:tc>
          <w:tcPr>
            <w:tcW w:w="8647" w:type="dxa"/>
            <w:shd w:val="clear" w:color="auto" w:fill="auto"/>
          </w:tcPr>
          <w:p w:rsidR="00FA422C" w:rsidRPr="00FA422C" w:rsidRDefault="00FA422C" w:rsidP="00A639B3">
            <w:pPr>
              <w:rPr>
                <w:sz w:val="20"/>
                <w:szCs w:val="20"/>
              </w:rPr>
            </w:pPr>
            <w:r w:rsidRPr="00FA422C">
              <w:rPr>
                <w:b/>
                <w:sz w:val="20"/>
                <w:szCs w:val="20"/>
              </w:rPr>
              <w:t>Комплекс программно-технический измерительный</w:t>
            </w:r>
            <w:r w:rsidRPr="00FA422C">
              <w:rPr>
                <w:sz w:val="20"/>
                <w:szCs w:val="20"/>
              </w:rPr>
              <w:t xml:space="preserve"> в составе:</w:t>
            </w:r>
          </w:p>
          <w:p w:rsidR="00FA422C" w:rsidRPr="00FA422C" w:rsidRDefault="00FA422C" w:rsidP="00A639B3">
            <w:pPr>
              <w:rPr>
                <w:sz w:val="20"/>
                <w:szCs w:val="20"/>
              </w:rPr>
            </w:pPr>
          </w:p>
          <w:p w:rsidR="00FA422C" w:rsidRPr="00FA422C" w:rsidRDefault="00FA422C" w:rsidP="00A639B3">
            <w:pPr>
              <w:rPr>
                <w:sz w:val="20"/>
                <w:szCs w:val="20"/>
              </w:rPr>
            </w:pPr>
            <w:r w:rsidRPr="00FA422C">
              <w:rPr>
                <w:b/>
                <w:sz w:val="20"/>
                <w:szCs w:val="20"/>
              </w:rPr>
              <w:t>Устройство испытательное</w:t>
            </w:r>
            <w:r w:rsidRPr="00FA422C">
              <w:rPr>
                <w:sz w:val="20"/>
                <w:szCs w:val="20"/>
              </w:rPr>
              <w:t xml:space="preserve"> со следующими характеристиками:</w:t>
            </w:r>
          </w:p>
          <w:p w:rsidR="00FA422C" w:rsidRPr="00FA422C" w:rsidRDefault="00FA422C" w:rsidP="00A639B3">
            <w:pPr>
              <w:rPr>
                <w:sz w:val="20"/>
                <w:szCs w:val="20"/>
              </w:rPr>
            </w:pPr>
            <w:r w:rsidRPr="00FA422C">
              <w:rPr>
                <w:sz w:val="20"/>
                <w:szCs w:val="20"/>
              </w:rPr>
              <w:t xml:space="preserve">Предназначено для проверки и </w:t>
            </w:r>
            <w:proofErr w:type="gramStart"/>
            <w:r w:rsidRPr="00FA422C">
              <w:rPr>
                <w:sz w:val="20"/>
                <w:szCs w:val="20"/>
              </w:rPr>
              <w:t>наладки</w:t>
            </w:r>
            <w:proofErr w:type="gramEnd"/>
            <w:r w:rsidRPr="00FA422C">
              <w:rPr>
                <w:sz w:val="20"/>
                <w:szCs w:val="20"/>
              </w:rPr>
              <w:t xml:space="preserve"> как в ручном, так и в автоматическом режиме устройств РЗА всех поколений, таких как:</w:t>
            </w:r>
          </w:p>
          <w:p w:rsidR="00FA422C" w:rsidRPr="00FA422C" w:rsidRDefault="00FA422C" w:rsidP="00A639B3">
            <w:pPr>
              <w:rPr>
                <w:sz w:val="20"/>
                <w:szCs w:val="20"/>
              </w:rPr>
            </w:pPr>
            <w:r w:rsidRPr="00FA422C">
              <w:rPr>
                <w:sz w:val="20"/>
                <w:szCs w:val="20"/>
              </w:rPr>
              <w:t xml:space="preserve">- Полупроводниковые отечественные устройства РЗА, например, серий ШДЭ, ПДЭ, ШП, ШЭ, ЯРЭ и др.; </w:t>
            </w:r>
          </w:p>
          <w:p w:rsidR="00FA422C" w:rsidRPr="00FA422C" w:rsidRDefault="00FA422C" w:rsidP="00A639B3">
            <w:pPr>
              <w:rPr>
                <w:sz w:val="20"/>
                <w:szCs w:val="20"/>
              </w:rPr>
            </w:pPr>
            <w:r w:rsidRPr="00FA422C">
              <w:rPr>
                <w:sz w:val="20"/>
                <w:szCs w:val="20"/>
              </w:rPr>
              <w:t xml:space="preserve">- Вся номенклатура электромеханических панелей и комплектов защиты и автоматики производства ОАО «ЧЭАЗ», например, серий ДЗТ, ЭПЗ, ДФЗ и др.; </w:t>
            </w:r>
          </w:p>
          <w:p w:rsidR="00FA422C" w:rsidRPr="00FA422C" w:rsidRDefault="00FA422C" w:rsidP="00A639B3">
            <w:pPr>
              <w:rPr>
                <w:sz w:val="20"/>
                <w:szCs w:val="20"/>
              </w:rPr>
            </w:pPr>
            <w:r w:rsidRPr="00FA422C">
              <w:rPr>
                <w:sz w:val="20"/>
                <w:szCs w:val="20"/>
              </w:rPr>
              <w:t xml:space="preserve">- Отечественные и зарубежные приборы определения места повреждения; </w:t>
            </w:r>
          </w:p>
          <w:p w:rsidR="00FA422C" w:rsidRPr="00FA422C" w:rsidRDefault="00FA422C" w:rsidP="00A639B3">
            <w:pPr>
              <w:rPr>
                <w:sz w:val="20"/>
                <w:szCs w:val="20"/>
              </w:rPr>
            </w:pPr>
            <w:r w:rsidRPr="00FA422C">
              <w:rPr>
                <w:sz w:val="20"/>
                <w:szCs w:val="20"/>
              </w:rPr>
              <w:t xml:space="preserve">- Современные микропроцессорные реле и сложные системы защиты отечественных и зарубежных фирм; </w:t>
            </w:r>
          </w:p>
          <w:p w:rsidR="00FA422C" w:rsidRPr="00FA422C" w:rsidRDefault="00FA422C" w:rsidP="00A639B3">
            <w:pPr>
              <w:rPr>
                <w:sz w:val="20"/>
                <w:szCs w:val="20"/>
              </w:rPr>
            </w:pPr>
            <w:r w:rsidRPr="00FA422C">
              <w:rPr>
                <w:sz w:val="20"/>
                <w:szCs w:val="20"/>
              </w:rPr>
              <w:lastRenderedPageBreak/>
              <w:t xml:space="preserve">- Панели противоаварийной автоматики и цепи телеизмерения; </w:t>
            </w:r>
          </w:p>
          <w:p w:rsidR="00FA422C" w:rsidRPr="00FA422C" w:rsidRDefault="00FA422C" w:rsidP="00A639B3">
            <w:pPr>
              <w:rPr>
                <w:sz w:val="20"/>
                <w:szCs w:val="20"/>
              </w:rPr>
            </w:pPr>
            <w:r w:rsidRPr="00FA422C">
              <w:rPr>
                <w:sz w:val="20"/>
                <w:szCs w:val="20"/>
              </w:rPr>
              <w:t xml:space="preserve">- Устройства синхронизации; </w:t>
            </w:r>
          </w:p>
          <w:p w:rsidR="00FA422C" w:rsidRPr="00FA422C" w:rsidRDefault="00FA422C" w:rsidP="00A639B3">
            <w:pPr>
              <w:rPr>
                <w:sz w:val="20"/>
                <w:szCs w:val="20"/>
              </w:rPr>
            </w:pPr>
            <w:r w:rsidRPr="00FA422C">
              <w:rPr>
                <w:sz w:val="20"/>
                <w:szCs w:val="20"/>
              </w:rPr>
              <w:t xml:space="preserve">- Счетчики электроэнергии; </w:t>
            </w:r>
          </w:p>
          <w:p w:rsidR="00FA422C" w:rsidRPr="00FA422C" w:rsidRDefault="00FA422C" w:rsidP="00A639B3">
            <w:pPr>
              <w:rPr>
                <w:sz w:val="20"/>
                <w:szCs w:val="20"/>
              </w:rPr>
            </w:pPr>
            <w:r w:rsidRPr="00FA422C">
              <w:rPr>
                <w:sz w:val="20"/>
                <w:szCs w:val="20"/>
              </w:rPr>
              <w:t xml:space="preserve">- Системы возбуждения генераторов; </w:t>
            </w:r>
          </w:p>
          <w:p w:rsidR="00FA422C" w:rsidRPr="00FA422C" w:rsidRDefault="00FA422C" w:rsidP="00A639B3">
            <w:pPr>
              <w:rPr>
                <w:sz w:val="20"/>
                <w:szCs w:val="20"/>
              </w:rPr>
            </w:pPr>
            <w:r w:rsidRPr="00FA422C">
              <w:rPr>
                <w:sz w:val="20"/>
                <w:szCs w:val="20"/>
              </w:rPr>
              <w:t>- Железнодорожные защиты.</w:t>
            </w:r>
          </w:p>
          <w:p w:rsidR="00FA422C" w:rsidRPr="00FA422C" w:rsidRDefault="00FA422C" w:rsidP="00A639B3">
            <w:pPr>
              <w:rPr>
                <w:sz w:val="20"/>
                <w:szCs w:val="20"/>
              </w:rPr>
            </w:pPr>
            <w:r w:rsidRPr="00FA422C">
              <w:rPr>
                <w:sz w:val="20"/>
                <w:szCs w:val="20"/>
              </w:rPr>
              <w:t xml:space="preserve">Должно иметь не менее 6 каналов тока, позволяющих проверять современные микропроцессорные защиты, в том числе и дифференциальные защиты трансформаторов; </w:t>
            </w:r>
          </w:p>
          <w:p w:rsidR="00FA422C" w:rsidRPr="00FA422C" w:rsidRDefault="00FA422C" w:rsidP="00A639B3">
            <w:pPr>
              <w:rPr>
                <w:sz w:val="20"/>
                <w:szCs w:val="20"/>
              </w:rPr>
            </w:pPr>
            <w:r w:rsidRPr="00FA422C">
              <w:rPr>
                <w:sz w:val="20"/>
                <w:szCs w:val="20"/>
              </w:rPr>
              <w:t>Максимальное значение тока в шести-, трех- и однофазном режимах работы должно составлять соответственно 15, 30 и 90</w:t>
            </w:r>
            <w:proofErr w:type="gramStart"/>
            <w:r w:rsidRPr="00FA422C">
              <w:rPr>
                <w:sz w:val="20"/>
                <w:szCs w:val="20"/>
              </w:rPr>
              <w:t xml:space="preserve"> А</w:t>
            </w:r>
            <w:proofErr w:type="gramEnd"/>
            <w:r w:rsidRPr="00FA422C">
              <w:rPr>
                <w:sz w:val="20"/>
                <w:szCs w:val="20"/>
              </w:rPr>
              <w:t xml:space="preserve">; </w:t>
            </w:r>
          </w:p>
          <w:p w:rsidR="00FA422C" w:rsidRPr="00FA422C" w:rsidRDefault="00FA422C" w:rsidP="00A639B3">
            <w:pPr>
              <w:rPr>
                <w:sz w:val="20"/>
                <w:szCs w:val="20"/>
              </w:rPr>
            </w:pPr>
            <w:r w:rsidRPr="00FA422C">
              <w:rPr>
                <w:sz w:val="20"/>
                <w:szCs w:val="20"/>
              </w:rPr>
              <w:t>Высокое выходное напряжение и мощность каналов должно позволять эффективно работать с широким спектром нагрузок.</w:t>
            </w:r>
          </w:p>
          <w:p w:rsidR="00FA422C" w:rsidRPr="00FA422C" w:rsidRDefault="00FA422C" w:rsidP="00A639B3">
            <w:pPr>
              <w:rPr>
                <w:sz w:val="20"/>
                <w:szCs w:val="20"/>
              </w:rPr>
            </w:pPr>
            <w:r w:rsidRPr="00FA422C">
              <w:rPr>
                <w:sz w:val="20"/>
                <w:szCs w:val="20"/>
              </w:rPr>
              <w:t>Должно иметь не менее 4 каналов напряжения, каждый должен обеспечивать выдачу напряжения до 135</w:t>
            </w:r>
            <w:proofErr w:type="gramStart"/>
            <w:r w:rsidRPr="00FA422C">
              <w:rPr>
                <w:sz w:val="20"/>
                <w:szCs w:val="20"/>
              </w:rPr>
              <w:t xml:space="preserve"> В</w:t>
            </w:r>
            <w:proofErr w:type="gramEnd"/>
            <w:r w:rsidRPr="00FA422C">
              <w:rPr>
                <w:sz w:val="20"/>
                <w:szCs w:val="20"/>
              </w:rPr>
              <w:t xml:space="preserve"> при токе до 1 А, при этом четвертый источник напряжения может работать самостоятельно </w:t>
            </w:r>
          </w:p>
          <w:p w:rsidR="00FA422C" w:rsidRPr="00FA422C" w:rsidRDefault="00FA422C" w:rsidP="00A639B3">
            <w:pPr>
              <w:rPr>
                <w:sz w:val="20"/>
                <w:szCs w:val="20"/>
              </w:rPr>
            </w:pPr>
            <w:r w:rsidRPr="00FA422C">
              <w:rPr>
                <w:sz w:val="20"/>
                <w:szCs w:val="20"/>
              </w:rPr>
              <w:t xml:space="preserve">Последовательное соединение нескольких каналов должно позволять в однофазном режиме получить более 400 В переменного и постоянного напряжения; </w:t>
            </w:r>
          </w:p>
          <w:p w:rsidR="00FA422C" w:rsidRPr="00FA422C" w:rsidRDefault="00FA422C" w:rsidP="00A639B3">
            <w:pPr>
              <w:rPr>
                <w:sz w:val="20"/>
                <w:szCs w:val="20"/>
              </w:rPr>
            </w:pPr>
            <w:r w:rsidRPr="00FA422C">
              <w:rPr>
                <w:sz w:val="20"/>
                <w:szCs w:val="20"/>
              </w:rPr>
              <w:t>Должно иметь дополнительный источник оперативного тока для питания проверяемых защит.</w:t>
            </w:r>
          </w:p>
          <w:p w:rsidR="00FA422C" w:rsidRPr="00FA422C" w:rsidRDefault="00FA422C" w:rsidP="00A639B3">
            <w:pPr>
              <w:rPr>
                <w:sz w:val="20"/>
                <w:szCs w:val="20"/>
              </w:rPr>
            </w:pPr>
            <w:r w:rsidRPr="00FA422C">
              <w:rPr>
                <w:sz w:val="20"/>
                <w:szCs w:val="20"/>
              </w:rPr>
              <w:t>Должно иметь не менее 2 измерительных гальванически развязанных аналоговых входа, позволяющих производить широкий спектр измерений и реализующих функцию двухканального осциллографа.</w:t>
            </w:r>
          </w:p>
          <w:p w:rsidR="00FA422C" w:rsidRPr="00FA422C" w:rsidRDefault="00FA422C" w:rsidP="00A639B3">
            <w:pPr>
              <w:rPr>
                <w:sz w:val="20"/>
                <w:szCs w:val="20"/>
              </w:rPr>
            </w:pPr>
            <w:r w:rsidRPr="00FA422C">
              <w:rPr>
                <w:sz w:val="20"/>
                <w:szCs w:val="20"/>
              </w:rPr>
              <w:t xml:space="preserve">Наличие портов COM, USB, и </w:t>
            </w:r>
            <w:proofErr w:type="spellStart"/>
            <w:r w:rsidRPr="00FA422C">
              <w:rPr>
                <w:sz w:val="20"/>
                <w:szCs w:val="20"/>
              </w:rPr>
              <w:t>Ethernet</w:t>
            </w:r>
            <w:proofErr w:type="spellEnd"/>
            <w:r w:rsidRPr="00FA422C">
              <w:rPr>
                <w:sz w:val="20"/>
                <w:szCs w:val="20"/>
              </w:rPr>
              <w:t xml:space="preserve"> должны увеличивать скорость обмена данными с компьютером, и позволять включать прибор в локальную сеть.</w:t>
            </w:r>
          </w:p>
          <w:p w:rsidR="00FA422C" w:rsidRPr="00FA422C" w:rsidRDefault="00FA422C" w:rsidP="00A639B3">
            <w:pPr>
              <w:rPr>
                <w:sz w:val="20"/>
                <w:szCs w:val="20"/>
              </w:rPr>
            </w:pPr>
            <w:r w:rsidRPr="00FA422C">
              <w:rPr>
                <w:sz w:val="20"/>
                <w:szCs w:val="20"/>
              </w:rPr>
              <w:t xml:space="preserve">Масса устройства: не более </w:t>
            </w:r>
            <w:smartTag w:uri="urn:schemas-microsoft-com:office:smarttags" w:element="metricconverter">
              <w:smartTagPr>
                <w:attr w:name="ProductID" w:val="25 кг"/>
              </w:smartTagPr>
              <w:r w:rsidRPr="00FA422C">
                <w:rPr>
                  <w:sz w:val="20"/>
                  <w:szCs w:val="20"/>
                </w:rPr>
                <w:t>25 кг</w:t>
              </w:r>
            </w:smartTag>
          </w:p>
          <w:p w:rsidR="00FA422C" w:rsidRPr="00FA422C" w:rsidRDefault="00FA422C" w:rsidP="00A639B3">
            <w:pPr>
              <w:rPr>
                <w:sz w:val="20"/>
                <w:szCs w:val="20"/>
              </w:rPr>
            </w:pPr>
            <w:r w:rsidRPr="00FA422C">
              <w:rPr>
                <w:sz w:val="20"/>
                <w:szCs w:val="20"/>
              </w:rPr>
              <w:t xml:space="preserve">Степень защиты по ГОСТ 14254-96: не ниже </w:t>
            </w:r>
            <w:r w:rsidRPr="00FA422C">
              <w:rPr>
                <w:sz w:val="20"/>
                <w:szCs w:val="20"/>
                <w:lang w:val="en-US"/>
              </w:rPr>
              <w:t>IP</w:t>
            </w:r>
            <w:r w:rsidRPr="00FA422C">
              <w:rPr>
                <w:sz w:val="20"/>
                <w:szCs w:val="20"/>
              </w:rPr>
              <w:t xml:space="preserve"> 20</w:t>
            </w:r>
          </w:p>
          <w:p w:rsidR="00FA422C" w:rsidRPr="00FA422C" w:rsidRDefault="00FA422C" w:rsidP="00A639B3">
            <w:pPr>
              <w:rPr>
                <w:sz w:val="20"/>
                <w:szCs w:val="20"/>
              </w:rPr>
            </w:pPr>
            <w:r w:rsidRPr="00FA422C">
              <w:rPr>
                <w:sz w:val="20"/>
                <w:szCs w:val="20"/>
              </w:rPr>
              <w:t xml:space="preserve">В комплект поставки входят стандартный пакет программ, сумка, набор кабелей для подключения, управляющее устройство на базе компьютера NOTEBOOK </w:t>
            </w:r>
            <w:proofErr w:type="spellStart"/>
            <w:r w:rsidRPr="00FA422C">
              <w:rPr>
                <w:sz w:val="20"/>
                <w:szCs w:val="20"/>
              </w:rPr>
              <w:t>Dell</w:t>
            </w:r>
            <w:proofErr w:type="spellEnd"/>
            <w:r w:rsidRPr="00FA422C">
              <w:rPr>
                <w:sz w:val="20"/>
                <w:szCs w:val="20"/>
              </w:rPr>
              <w:t xml:space="preserve"> Vostro1015, чемодан повышенной прочности для транспортирования.</w:t>
            </w:r>
          </w:p>
          <w:p w:rsidR="00FA422C" w:rsidRPr="00FA422C" w:rsidRDefault="00FA422C" w:rsidP="00A639B3">
            <w:pPr>
              <w:rPr>
                <w:sz w:val="20"/>
                <w:szCs w:val="20"/>
              </w:rPr>
            </w:pPr>
          </w:p>
          <w:p w:rsidR="00FA422C" w:rsidRPr="00FA422C" w:rsidRDefault="00FA422C" w:rsidP="00A639B3">
            <w:pPr>
              <w:rPr>
                <w:b/>
                <w:sz w:val="20"/>
                <w:szCs w:val="20"/>
              </w:rPr>
            </w:pPr>
            <w:r w:rsidRPr="00FA422C">
              <w:rPr>
                <w:b/>
                <w:sz w:val="20"/>
                <w:szCs w:val="20"/>
              </w:rPr>
              <w:t>Специальные программы:</w:t>
            </w:r>
          </w:p>
          <w:p w:rsidR="00FA422C" w:rsidRPr="00FA422C" w:rsidRDefault="00FA422C" w:rsidP="00A639B3">
            <w:pPr>
              <w:rPr>
                <w:sz w:val="20"/>
                <w:szCs w:val="20"/>
              </w:rPr>
            </w:pPr>
            <w:r w:rsidRPr="00FA422C">
              <w:rPr>
                <w:sz w:val="20"/>
                <w:szCs w:val="20"/>
              </w:rPr>
              <w:t xml:space="preserve">Проверка микропроцессорных устройств ДЗ </w:t>
            </w:r>
            <w:proofErr w:type="spellStart"/>
            <w:r w:rsidRPr="00FA422C">
              <w:rPr>
                <w:sz w:val="20"/>
                <w:szCs w:val="20"/>
              </w:rPr>
              <w:t>Siprotec</w:t>
            </w:r>
            <w:proofErr w:type="spellEnd"/>
            <w:r w:rsidRPr="00FA422C">
              <w:rPr>
                <w:sz w:val="20"/>
                <w:szCs w:val="20"/>
              </w:rPr>
              <w:t xml:space="preserve"> 7SA522</w:t>
            </w:r>
          </w:p>
          <w:p w:rsidR="00FA422C" w:rsidRPr="00FA422C" w:rsidRDefault="00FA422C" w:rsidP="00A639B3">
            <w:pPr>
              <w:rPr>
                <w:sz w:val="20"/>
                <w:szCs w:val="20"/>
              </w:rPr>
            </w:pPr>
            <w:r w:rsidRPr="00FA422C">
              <w:rPr>
                <w:sz w:val="20"/>
                <w:szCs w:val="20"/>
              </w:rPr>
              <w:t xml:space="preserve">Проверка многофункционального устройства защиты </w:t>
            </w:r>
            <w:proofErr w:type="spellStart"/>
            <w:r w:rsidRPr="00FA422C">
              <w:rPr>
                <w:sz w:val="20"/>
                <w:szCs w:val="20"/>
              </w:rPr>
              <w:t>Siprotec</w:t>
            </w:r>
            <w:proofErr w:type="spellEnd"/>
            <w:r w:rsidRPr="00FA422C">
              <w:rPr>
                <w:sz w:val="20"/>
                <w:szCs w:val="20"/>
              </w:rPr>
              <w:t xml:space="preserve"> 7SJ64</w:t>
            </w:r>
          </w:p>
          <w:p w:rsidR="00FA422C" w:rsidRPr="00FA422C" w:rsidRDefault="00FA422C" w:rsidP="00A639B3">
            <w:pPr>
              <w:rPr>
                <w:sz w:val="20"/>
                <w:szCs w:val="20"/>
              </w:rPr>
            </w:pPr>
            <w:r w:rsidRPr="00FA422C">
              <w:rPr>
                <w:sz w:val="20"/>
                <w:szCs w:val="20"/>
              </w:rPr>
              <w:t xml:space="preserve">Проверка терминала управления присоединения высокого и сверхвысокого напряжения </w:t>
            </w:r>
            <w:proofErr w:type="spellStart"/>
            <w:r w:rsidRPr="00FA422C">
              <w:rPr>
                <w:sz w:val="20"/>
                <w:szCs w:val="20"/>
              </w:rPr>
              <w:t>Siprotec</w:t>
            </w:r>
            <w:proofErr w:type="spellEnd"/>
            <w:r w:rsidRPr="00FA422C">
              <w:rPr>
                <w:sz w:val="20"/>
                <w:szCs w:val="20"/>
              </w:rPr>
              <w:t xml:space="preserve"> 6 MD66x</w:t>
            </w:r>
          </w:p>
          <w:p w:rsidR="00FA422C" w:rsidRPr="00FA422C" w:rsidRDefault="00FA422C" w:rsidP="00A639B3">
            <w:pPr>
              <w:rPr>
                <w:sz w:val="20"/>
                <w:szCs w:val="20"/>
              </w:rPr>
            </w:pPr>
            <w:r w:rsidRPr="00FA422C">
              <w:rPr>
                <w:sz w:val="20"/>
                <w:szCs w:val="20"/>
              </w:rPr>
              <w:t>Проверка систем возбуждения генераторов</w:t>
            </w:r>
          </w:p>
          <w:p w:rsidR="00FA422C" w:rsidRPr="00FA422C" w:rsidRDefault="00FA422C" w:rsidP="00A639B3">
            <w:pPr>
              <w:rPr>
                <w:sz w:val="20"/>
                <w:szCs w:val="20"/>
              </w:rPr>
            </w:pPr>
            <w:r w:rsidRPr="00FA422C">
              <w:rPr>
                <w:sz w:val="20"/>
                <w:szCs w:val="20"/>
              </w:rPr>
              <w:t>Графическое задание сигналов токов и напряжений любой формы</w:t>
            </w:r>
          </w:p>
          <w:p w:rsidR="00FA422C" w:rsidRPr="00FA422C" w:rsidRDefault="00FA422C" w:rsidP="00A639B3">
            <w:pPr>
              <w:rPr>
                <w:sz w:val="20"/>
                <w:szCs w:val="20"/>
              </w:rPr>
            </w:pPr>
            <w:r w:rsidRPr="00FA422C">
              <w:rPr>
                <w:sz w:val="20"/>
                <w:szCs w:val="20"/>
              </w:rPr>
              <w:t>Проверка устройств АЧР и ЧАПВ</w:t>
            </w:r>
          </w:p>
          <w:p w:rsidR="00FA422C" w:rsidRPr="00FA422C" w:rsidRDefault="00FA422C" w:rsidP="00A639B3">
            <w:pPr>
              <w:rPr>
                <w:sz w:val="20"/>
                <w:szCs w:val="20"/>
              </w:rPr>
            </w:pPr>
            <w:r w:rsidRPr="00FA422C">
              <w:rPr>
                <w:sz w:val="20"/>
                <w:szCs w:val="20"/>
              </w:rPr>
              <w:t>Проверка устройств АПВ</w:t>
            </w:r>
          </w:p>
          <w:p w:rsidR="00FA422C" w:rsidRPr="00FA422C" w:rsidRDefault="00FA422C" w:rsidP="00A639B3">
            <w:pPr>
              <w:rPr>
                <w:sz w:val="20"/>
                <w:szCs w:val="20"/>
              </w:rPr>
            </w:pPr>
            <w:r w:rsidRPr="00FA422C">
              <w:rPr>
                <w:sz w:val="20"/>
                <w:szCs w:val="20"/>
              </w:rPr>
              <w:t>Проверка дифференциальных реле серии ДЗТ</w:t>
            </w:r>
          </w:p>
          <w:p w:rsidR="00FA422C" w:rsidRPr="00FA422C" w:rsidRDefault="00FA422C" w:rsidP="00A639B3">
            <w:pPr>
              <w:rPr>
                <w:sz w:val="20"/>
                <w:szCs w:val="20"/>
              </w:rPr>
            </w:pPr>
            <w:r w:rsidRPr="00FA422C">
              <w:rPr>
                <w:sz w:val="20"/>
                <w:szCs w:val="20"/>
              </w:rPr>
              <w:t>Проверка дифференциальных реле серии РНТ</w:t>
            </w:r>
          </w:p>
          <w:p w:rsidR="00FA422C" w:rsidRPr="00FA422C" w:rsidRDefault="00FA422C" w:rsidP="00A639B3">
            <w:pPr>
              <w:rPr>
                <w:sz w:val="20"/>
                <w:szCs w:val="20"/>
              </w:rPr>
            </w:pPr>
            <w:r w:rsidRPr="00FA422C">
              <w:rPr>
                <w:sz w:val="20"/>
                <w:szCs w:val="20"/>
              </w:rPr>
              <w:t>Проверка приборов определения места повреждения</w:t>
            </w:r>
          </w:p>
          <w:p w:rsidR="00FA422C" w:rsidRPr="00FA422C" w:rsidRDefault="00FA422C" w:rsidP="00A639B3">
            <w:pPr>
              <w:rPr>
                <w:sz w:val="20"/>
                <w:szCs w:val="20"/>
              </w:rPr>
            </w:pPr>
            <w:r w:rsidRPr="00FA422C">
              <w:rPr>
                <w:sz w:val="20"/>
                <w:szCs w:val="20"/>
              </w:rPr>
              <w:t>Проверка счётчиков электроэнергии</w:t>
            </w:r>
          </w:p>
          <w:p w:rsidR="00FA422C" w:rsidRPr="00FA422C" w:rsidRDefault="00FA422C" w:rsidP="00A639B3">
            <w:pPr>
              <w:rPr>
                <w:sz w:val="20"/>
                <w:szCs w:val="20"/>
              </w:rPr>
            </w:pPr>
            <w:r w:rsidRPr="00FA422C">
              <w:rPr>
                <w:sz w:val="20"/>
                <w:szCs w:val="20"/>
              </w:rPr>
              <w:t>Проверка реле направления мощности серии РБМ, РМ</w:t>
            </w:r>
          </w:p>
          <w:p w:rsidR="00FA422C" w:rsidRPr="00FA422C" w:rsidRDefault="00FA422C" w:rsidP="00A639B3">
            <w:pPr>
              <w:rPr>
                <w:sz w:val="20"/>
                <w:szCs w:val="20"/>
              </w:rPr>
            </w:pPr>
            <w:r w:rsidRPr="00FA422C">
              <w:rPr>
                <w:sz w:val="20"/>
                <w:szCs w:val="20"/>
              </w:rPr>
              <w:t>Проверка и настройка синхронизатора СА – 1</w:t>
            </w:r>
          </w:p>
          <w:p w:rsidR="00FA422C" w:rsidRPr="00FA422C" w:rsidRDefault="00FA422C" w:rsidP="00A639B3">
            <w:pPr>
              <w:rPr>
                <w:sz w:val="20"/>
                <w:szCs w:val="20"/>
              </w:rPr>
            </w:pPr>
            <w:r w:rsidRPr="00FA422C">
              <w:rPr>
                <w:sz w:val="20"/>
                <w:szCs w:val="20"/>
              </w:rPr>
              <w:t>Проверка устройства блокировки при качаниях КРБ–126</w:t>
            </w:r>
          </w:p>
          <w:p w:rsidR="00FA422C" w:rsidRPr="00FA422C" w:rsidRDefault="00FA422C" w:rsidP="00A639B3">
            <w:pPr>
              <w:rPr>
                <w:sz w:val="20"/>
                <w:szCs w:val="20"/>
              </w:rPr>
            </w:pPr>
            <w:r w:rsidRPr="00FA422C">
              <w:rPr>
                <w:sz w:val="20"/>
                <w:szCs w:val="20"/>
              </w:rPr>
              <w:t>Проверка защит с использованием RIO–данных</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gramStart"/>
            <w:r w:rsidRPr="00FA422C">
              <w:rPr>
                <w:sz w:val="20"/>
                <w:szCs w:val="20"/>
              </w:rPr>
              <w:lastRenderedPageBreak/>
              <w:t>К-с</w:t>
            </w:r>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2</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12</w:t>
            </w:r>
          </w:p>
        </w:tc>
        <w:tc>
          <w:tcPr>
            <w:tcW w:w="8647" w:type="dxa"/>
            <w:shd w:val="clear" w:color="auto" w:fill="auto"/>
          </w:tcPr>
          <w:p w:rsidR="00FA422C" w:rsidRPr="00FA422C" w:rsidRDefault="00FA422C" w:rsidP="00A639B3">
            <w:pPr>
              <w:rPr>
                <w:sz w:val="20"/>
                <w:szCs w:val="20"/>
              </w:rPr>
            </w:pPr>
            <w:r w:rsidRPr="00FA422C">
              <w:rPr>
                <w:b/>
                <w:sz w:val="20"/>
                <w:szCs w:val="20"/>
              </w:rPr>
              <w:t>Принтер лазерный</w:t>
            </w:r>
            <w:r w:rsidRPr="00FA422C">
              <w:rPr>
                <w:sz w:val="20"/>
                <w:szCs w:val="20"/>
              </w:rPr>
              <w:t xml:space="preserve"> </w:t>
            </w:r>
            <w:r w:rsidRPr="00FA422C">
              <w:rPr>
                <w:b/>
                <w:sz w:val="20"/>
                <w:szCs w:val="20"/>
                <w:lang w:val="en-US"/>
              </w:rPr>
              <w:t>Hewlett</w:t>
            </w:r>
            <w:r w:rsidRPr="00FA422C">
              <w:rPr>
                <w:b/>
                <w:sz w:val="20"/>
                <w:szCs w:val="20"/>
              </w:rPr>
              <w:t>-</w:t>
            </w:r>
            <w:r w:rsidRPr="00FA422C">
              <w:rPr>
                <w:b/>
                <w:sz w:val="20"/>
                <w:szCs w:val="20"/>
                <w:lang w:val="en-US"/>
              </w:rPr>
              <w:t>Packard</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Технология печати: лазерная</w:t>
            </w:r>
          </w:p>
          <w:p w:rsidR="00FA422C" w:rsidRPr="00FA422C" w:rsidRDefault="00FA422C" w:rsidP="00A639B3">
            <w:pPr>
              <w:rPr>
                <w:sz w:val="20"/>
                <w:szCs w:val="20"/>
              </w:rPr>
            </w:pPr>
            <w:r w:rsidRPr="00FA422C">
              <w:rPr>
                <w:sz w:val="20"/>
                <w:szCs w:val="20"/>
              </w:rPr>
              <w:t xml:space="preserve">Максимальная память: не менее 448 </w:t>
            </w:r>
            <w:proofErr w:type="gramStart"/>
            <w:r w:rsidRPr="00FA422C">
              <w:rPr>
                <w:sz w:val="20"/>
                <w:szCs w:val="20"/>
              </w:rPr>
              <w:t>M</w:t>
            </w:r>
            <w:proofErr w:type="gramEnd"/>
            <w:r w:rsidRPr="00FA422C">
              <w:rPr>
                <w:sz w:val="20"/>
                <w:szCs w:val="20"/>
              </w:rPr>
              <w:t>Б</w:t>
            </w:r>
          </w:p>
          <w:p w:rsidR="00FA422C" w:rsidRPr="00FA422C" w:rsidRDefault="00FA422C" w:rsidP="00A639B3">
            <w:pPr>
              <w:rPr>
                <w:sz w:val="20"/>
                <w:szCs w:val="20"/>
              </w:rPr>
            </w:pPr>
            <w:r w:rsidRPr="00FA422C">
              <w:rPr>
                <w:sz w:val="20"/>
                <w:szCs w:val="20"/>
              </w:rPr>
              <w:t>Процессор с частотой не менее 500 МГц</w:t>
            </w:r>
          </w:p>
          <w:p w:rsidR="00FA422C" w:rsidRPr="00FA422C" w:rsidRDefault="00FA422C" w:rsidP="00A639B3">
            <w:pPr>
              <w:rPr>
                <w:sz w:val="20"/>
                <w:szCs w:val="20"/>
              </w:rPr>
            </w:pPr>
            <w:r w:rsidRPr="00FA422C">
              <w:rPr>
                <w:sz w:val="20"/>
                <w:szCs w:val="20"/>
              </w:rPr>
              <w:t xml:space="preserve">Обязательное наличие интерфейсов USB 2.0 и 10/100 </w:t>
            </w:r>
            <w:proofErr w:type="spellStart"/>
            <w:r w:rsidRPr="00FA422C">
              <w:rPr>
                <w:sz w:val="20"/>
                <w:szCs w:val="20"/>
              </w:rPr>
              <w:t>BaseTx</w:t>
            </w:r>
            <w:proofErr w:type="spellEnd"/>
            <w:r w:rsidRPr="00FA422C">
              <w:rPr>
                <w:sz w:val="20"/>
                <w:szCs w:val="20"/>
              </w:rPr>
              <w:t xml:space="preserve"> </w:t>
            </w:r>
            <w:proofErr w:type="spellStart"/>
            <w:r w:rsidRPr="00FA422C">
              <w:rPr>
                <w:sz w:val="20"/>
                <w:szCs w:val="20"/>
              </w:rPr>
              <w:t>Ethernet</w:t>
            </w:r>
            <w:proofErr w:type="spellEnd"/>
            <w:r w:rsidRPr="00FA422C">
              <w:rPr>
                <w:sz w:val="20"/>
                <w:szCs w:val="20"/>
              </w:rPr>
              <w:t>, возможность подключения сервера беспроводной печати</w:t>
            </w:r>
          </w:p>
          <w:p w:rsidR="00FA422C" w:rsidRPr="00FA422C" w:rsidRDefault="00FA422C" w:rsidP="00A639B3">
            <w:pPr>
              <w:rPr>
                <w:sz w:val="20"/>
                <w:szCs w:val="20"/>
              </w:rPr>
            </w:pPr>
            <w:r w:rsidRPr="00FA422C">
              <w:rPr>
                <w:sz w:val="20"/>
                <w:szCs w:val="20"/>
              </w:rPr>
              <w:t>LCD дисплей</w:t>
            </w:r>
          </w:p>
          <w:p w:rsidR="00FA422C" w:rsidRPr="00FA422C" w:rsidRDefault="00FA422C" w:rsidP="00A639B3">
            <w:pPr>
              <w:rPr>
                <w:sz w:val="20"/>
                <w:szCs w:val="20"/>
              </w:rPr>
            </w:pPr>
            <w:r w:rsidRPr="00FA422C">
              <w:rPr>
                <w:sz w:val="20"/>
                <w:szCs w:val="20"/>
              </w:rPr>
              <w:t>Минимальная плотность используемого материала: не более 60 г/м</w:t>
            </w:r>
            <w:proofErr w:type="gramStart"/>
            <w:r w:rsidRPr="00FA422C">
              <w:rPr>
                <w:sz w:val="20"/>
                <w:szCs w:val="20"/>
                <w:vertAlign w:val="superscript"/>
              </w:rPr>
              <w:t>2</w:t>
            </w:r>
            <w:proofErr w:type="gramEnd"/>
          </w:p>
          <w:p w:rsidR="00FA422C" w:rsidRPr="00FA422C" w:rsidRDefault="00FA422C" w:rsidP="00A639B3">
            <w:pPr>
              <w:rPr>
                <w:sz w:val="20"/>
                <w:szCs w:val="20"/>
                <w:vertAlign w:val="superscript"/>
              </w:rPr>
            </w:pPr>
            <w:r w:rsidRPr="00FA422C">
              <w:rPr>
                <w:sz w:val="20"/>
                <w:szCs w:val="20"/>
              </w:rPr>
              <w:t>Максимальная плотность используемого материала: не менее 220 г/м</w:t>
            </w:r>
            <w:proofErr w:type="gramStart"/>
            <w:r w:rsidRPr="00FA422C">
              <w:rPr>
                <w:sz w:val="20"/>
                <w:szCs w:val="20"/>
                <w:vertAlign w:val="superscript"/>
              </w:rPr>
              <w:t>2</w:t>
            </w:r>
            <w:proofErr w:type="gramEnd"/>
          </w:p>
          <w:p w:rsidR="00FA422C" w:rsidRPr="00FA422C" w:rsidRDefault="00FA422C" w:rsidP="00A639B3">
            <w:pPr>
              <w:rPr>
                <w:sz w:val="20"/>
                <w:szCs w:val="20"/>
              </w:rPr>
            </w:pPr>
            <w:r w:rsidRPr="00FA422C">
              <w:rPr>
                <w:sz w:val="20"/>
                <w:szCs w:val="20"/>
              </w:rPr>
              <w:t xml:space="preserve">Поддерживаемые форматы печатных носителей: </w:t>
            </w:r>
            <w:r w:rsidRPr="00FA422C">
              <w:rPr>
                <w:sz w:val="20"/>
                <w:szCs w:val="20"/>
                <w:lang w:val="en-US"/>
              </w:rPr>
              <w:t>A</w:t>
            </w:r>
            <w:r w:rsidRPr="00FA422C">
              <w:rPr>
                <w:sz w:val="20"/>
                <w:szCs w:val="20"/>
              </w:rPr>
              <w:t xml:space="preserve">3, </w:t>
            </w:r>
            <w:r w:rsidRPr="00FA422C">
              <w:rPr>
                <w:sz w:val="20"/>
                <w:szCs w:val="20"/>
                <w:lang w:val="en-US"/>
              </w:rPr>
              <w:t>A</w:t>
            </w:r>
            <w:r w:rsidRPr="00FA422C">
              <w:rPr>
                <w:sz w:val="20"/>
                <w:szCs w:val="20"/>
              </w:rPr>
              <w:t xml:space="preserve">4, </w:t>
            </w:r>
            <w:r w:rsidRPr="00FA422C">
              <w:rPr>
                <w:sz w:val="20"/>
                <w:szCs w:val="20"/>
                <w:lang w:val="en-US"/>
              </w:rPr>
              <w:t>A</w:t>
            </w:r>
            <w:r w:rsidRPr="00FA422C">
              <w:rPr>
                <w:sz w:val="20"/>
                <w:szCs w:val="20"/>
              </w:rPr>
              <w:t xml:space="preserve">5, </w:t>
            </w:r>
            <w:r w:rsidRPr="00FA422C">
              <w:rPr>
                <w:sz w:val="20"/>
                <w:szCs w:val="20"/>
                <w:lang w:val="en-US"/>
              </w:rPr>
              <w:t>A</w:t>
            </w:r>
            <w:r w:rsidRPr="00FA422C">
              <w:rPr>
                <w:sz w:val="20"/>
                <w:szCs w:val="20"/>
              </w:rPr>
              <w:t xml:space="preserve">6, </w:t>
            </w:r>
            <w:r w:rsidRPr="00FA422C">
              <w:rPr>
                <w:sz w:val="20"/>
                <w:szCs w:val="20"/>
                <w:lang w:val="en-US"/>
              </w:rPr>
              <w:t>RA</w:t>
            </w:r>
            <w:r w:rsidRPr="00FA422C">
              <w:rPr>
                <w:sz w:val="20"/>
                <w:szCs w:val="20"/>
              </w:rPr>
              <w:t xml:space="preserve">3, </w:t>
            </w:r>
            <w:r w:rsidRPr="00FA422C">
              <w:rPr>
                <w:sz w:val="20"/>
                <w:szCs w:val="20"/>
                <w:lang w:val="en-US"/>
              </w:rPr>
              <w:t>SRA</w:t>
            </w:r>
            <w:r w:rsidRPr="00FA422C">
              <w:rPr>
                <w:sz w:val="20"/>
                <w:szCs w:val="20"/>
              </w:rPr>
              <w:t xml:space="preserve">3, </w:t>
            </w:r>
            <w:r w:rsidRPr="00FA422C">
              <w:rPr>
                <w:sz w:val="20"/>
                <w:szCs w:val="20"/>
                <w:lang w:val="en-US"/>
              </w:rPr>
              <w:t>B</w:t>
            </w:r>
            <w:r w:rsidRPr="00FA422C">
              <w:rPr>
                <w:sz w:val="20"/>
                <w:szCs w:val="20"/>
              </w:rPr>
              <w:t xml:space="preserve">4, </w:t>
            </w:r>
            <w:r w:rsidRPr="00FA422C">
              <w:rPr>
                <w:sz w:val="20"/>
                <w:szCs w:val="20"/>
                <w:lang w:val="en-US"/>
              </w:rPr>
              <w:t>B</w:t>
            </w:r>
            <w:r w:rsidRPr="00FA422C">
              <w:rPr>
                <w:sz w:val="20"/>
                <w:szCs w:val="20"/>
              </w:rPr>
              <w:t>5, C5</w:t>
            </w:r>
          </w:p>
          <w:p w:rsidR="00FA422C" w:rsidRPr="00FA422C" w:rsidRDefault="00FA422C" w:rsidP="00A639B3">
            <w:pPr>
              <w:rPr>
                <w:sz w:val="20"/>
                <w:szCs w:val="20"/>
              </w:rPr>
            </w:pPr>
            <w:r w:rsidRPr="00FA422C">
              <w:rPr>
                <w:sz w:val="20"/>
                <w:szCs w:val="20"/>
              </w:rPr>
              <w:t xml:space="preserve">Минимальный размер печатного носителя по ширине: не более </w:t>
            </w:r>
            <w:smartTag w:uri="urn:schemas-microsoft-com:office:smarttags" w:element="metricconverter">
              <w:smartTagPr>
                <w:attr w:name="ProductID" w:val="80 мм"/>
              </w:smartTagPr>
              <w:r w:rsidRPr="00FA422C">
                <w:rPr>
                  <w:sz w:val="20"/>
                  <w:szCs w:val="20"/>
                </w:rPr>
                <w:t>80 мм</w:t>
              </w:r>
            </w:smartTag>
          </w:p>
          <w:p w:rsidR="00FA422C" w:rsidRPr="00FA422C" w:rsidRDefault="00FA422C" w:rsidP="00A639B3">
            <w:pPr>
              <w:rPr>
                <w:sz w:val="20"/>
                <w:szCs w:val="20"/>
              </w:rPr>
            </w:pPr>
            <w:r w:rsidRPr="00FA422C">
              <w:rPr>
                <w:sz w:val="20"/>
                <w:szCs w:val="20"/>
              </w:rPr>
              <w:t xml:space="preserve">Максимальный размер печатного носителя по ширине: не менее </w:t>
            </w:r>
            <w:smartTag w:uri="urn:schemas-microsoft-com:office:smarttags" w:element="metricconverter">
              <w:smartTagPr>
                <w:attr w:name="ProductID" w:val="320 мм"/>
              </w:smartTagPr>
              <w:r w:rsidRPr="00FA422C">
                <w:rPr>
                  <w:sz w:val="20"/>
                  <w:szCs w:val="20"/>
                </w:rPr>
                <w:t>320 мм</w:t>
              </w:r>
            </w:smartTag>
          </w:p>
          <w:p w:rsidR="00FA422C" w:rsidRPr="00FA422C" w:rsidRDefault="00FA422C" w:rsidP="00A639B3">
            <w:pPr>
              <w:rPr>
                <w:sz w:val="20"/>
                <w:szCs w:val="20"/>
              </w:rPr>
            </w:pPr>
            <w:r w:rsidRPr="00FA422C">
              <w:rPr>
                <w:sz w:val="20"/>
                <w:szCs w:val="20"/>
              </w:rPr>
              <w:t xml:space="preserve">Минимальный размер печатного носителя по длине: не более </w:t>
            </w:r>
            <w:smartTag w:uri="urn:schemas-microsoft-com:office:smarttags" w:element="metricconverter">
              <w:smartTagPr>
                <w:attr w:name="ProductID" w:val="130 мм"/>
              </w:smartTagPr>
              <w:r w:rsidRPr="00FA422C">
                <w:rPr>
                  <w:sz w:val="20"/>
                  <w:szCs w:val="20"/>
                </w:rPr>
                <w:t>130 мм</w:t>
              </w:r>
            </w:smartTag>
          </w:p>
          <w:p w:rsidR="00FA422C" w:rsidRPr="00FA422C" w:rsidRDefault="00FA422C" w:rsidP="00A639B3">
            <w:pPr>
              <w:rPr>
                <w:sz w:val="20"/>
                <w:szCs w:val="20"/>
              </w:rPr>
            </w:pPr>
            <w:r w:rsidRPr="00FA422C">
              <w:rPr>
                <w:sz w:val="20"/>
                <w:szCs w:val="20"/>
              </w:rPr>
              <w:t xml:space="preserve">Максимальный размер печатного носителя по длине: не менее </w:t>
            </w:r>
            <w:smartTag w:uri="urn:schemas-microsoft-com:office:smarttags" w:element="metricconverter">
              <w:smartTagPr>
                <w:attr w:name="ProductID" w:val="432 мм"/>
              </w:smartTagPr>
              <w:r w:rsidRPr="00FA422C">
                <w:rPr>
                  <w:sz w:val="20"/>
                  <w:szCs w:val="20"/>
                </w:rPr>
                <w:t>432 мм</w:t>
              </w:r>
            </w:smartTag>
          </w:p>
          <w:p w:rsidR="00FA422C" w:rsidRPr="00FA422C" w:rsidRDefault="00FA422C" w:rsidP="00A639B3">
            <w:pPr>
              <w:rPr>
                <w:sz w:val="20"/>
                <w:szCs w:val="20"/>
              </w:rPr>
            </w:pPr>
            <w:proofErr w:type="gramStart"/>
            <w:r w:rsidRPr="00FA422C">
              <w:rPr>
                <w:sz w:val="20"/>
                <w:szCs w:val="20"/>
              </w:rPr>
              <w:t xml:space="preserve">Поддерживаемые типы печатных носителей: бумага (документная, для брошюр, цветная, глянцевая, бланковая, фотобумага, обычная, с предварительно напечатанной информацией, </w:t>
            </w:r>
            <w:r w:rsidRPr="00FA422C">
              <w:rPr>
                <w:sz w:val="20"/>
                <w:szCs w:val="20"/>
              </w:rPr>
              <w:lastRenderedPageBreak/>
              <w:t>предварительно перфорированная, из вторсырья, грубая), картон, прозрачные пленки, наклейки, конверты</w:t>
            </w:r>
            <w:proofErr w:type="gramEnd"/>
          </w:p>
          <w:p w:rsidR="00FA422C" w:rsidRPr="00FA422C" w:rsidRDefault="00FA422C" w:rsidP="00A639B3">
            <w:pPr>
              <w:rPr>
                <w:sz w:val="20"/>
                <w:szCs w:val="20"/>
              </w:rPr>
            </w:pPr>
            <w:r w:rsidRPr="00FA422C">
              <w:rPr>
                <w:sz w:val="20"/>
                <w:szCs w:val="20"/>
              </w:rPr>
              <w:t>Стандартная емкость лотка подачи бумаги: не менее 250 листов</w:t>
            </w:r>
          </w:p>
          <w:p w:rsidR="00FA422C" w:rsidRPr="00FA422C" w:rsidRDefault="00FA422C" w:rsidP="00A639B3">
            <w:pPr>
              <w:rPr>
                <w:sz w:val="20"/>
                <w:szCs w:val="20"/>
              </w:rPr>
            </w:pPr>
            <w:r w:rsidRPr="00FA422C">
              <w:rPr>
                <w:sz w:val="20"/>
                <w:szCs w:val="20"/>
              </w:rPr>
              <w:t>Максимальная емкость лотка подачи бумаги: не менее 500 листов</w:t>
            </w:r>
          </w:p>
          <w:p w:rsidR="00FA422C" w:rsidRPr="00FA422C" w:rsidRDefault="00FA422C" w:rsidP="00A639B3">
            <w:pPr>
              <w:rPr>
                <w:sz w:val="20"/>
                <w:szCs w:val="20"/>
              </w:rPr>
            </w:pPr>
            <w:r w:rsidRPr="00FA422C">
              <w:rPr>
                <w:sz w:val="20"/>
                <w:szCs w:val="20"/>
              </w:rPr>
              <w:t>Емкость выходного лотка: не менее 250 листов</w:t>
            </w:r>
          </w:p>
          <w:p w:rsidR="00FA422C" w:rsidRPr="00FA422C" w:rsidRDefault="00FA422C" w:rsidP="00A639B3">
            <w:pPr>
              <w:rPr>
                <w:sz w:val="20"/>
                <w:szCs w:val="20"/>
              </w:rPr>
            </w:pPr>
            <w:r w:rsidRPr="00FA422C">
              <w:rPr>
                <w:sz w:val="20"/>
                <w:szCs w:val="20"/>
              </w:rPr>
              <w:t>Обязательное наличие функции двусторонней печати</w:t>
            </w:r>
          </w:p>
          <w:p w:rsidR="00FA422C" w:rsidRPr="00FA422C" w:rsidRDefault="00FA422C" w:rsidP="00A639B3">
            <w:pPr>
              <w:rPr>
                <w:sz w:val="20"/>
                <w:szCs w:val="20"/>
              </w:rPr>
            </w:pPr>
            <w:r w:rsidRPr="00FA422C">
              <w:rPr>
                <w:sz w:val="20"/>
                <w:szCs w:val="20"/>
              </w:rPr>
              <w:t xml:space="preserve">Скорость печати цвет A4: не менее 20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 xml:space="preserve">Скорость печати моно A4: не менее 20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 xml:space="preserve">Время выхода первого отпечатка, моно: не более 17 </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Разрешение печати: не менее 600 точек/дюйм по горизонтали и не менее 600 точек/дюйм по вертикали</w:t>
            </w:r>
          </w:p>
          <w:p w:rsidR="00FA422C" w:rsidRPr="00FA422C" w:rsidRDefault="00FA422C" w:rsidP="00A639B3">
            <w:pPr>
              <w:rPr>
                <w:sz w:val="20"/>
                <w:szCs w:val="20"/>
              </w:rPr>
            </w:pPr>
            <w:r w:rsidRPr="00FA422C">
              <w:rPr>
                <w:sz w:val="20"/>
                <w:szCs w:val="20"/>
              </w:rPr>
              <w:t xml:space="preserve">Поддерживаемые языки описания страниц: </w:t>
            </w:r>
            <w:proofErr w:type="spellStart"/>
            <w:r w:rsidRPr="00FA422C">
              <w:rPr>
                <w:sz w:val="20"/>
                <w:szCs w:val="20"/>
              </w:rPr>
              <w:t>PostScript</w:t>
            </w:r>
            <w:proofErr w:type="spellEnd"/>
            <w:r w:rsidRPr="00FA422C">
              <w:rPr>
                <w:sz w:val="20"/>
                <w:szCs w:val="20"/>
              </w:rPr>
              <w:t xml:space="preserve"> 3, PCL 5c, PCL 6</w:t>
            </w:r>
          </w:p>
          <w:p w:rsidR="00FA422C" w:rsidRPr="00FA422C" w:rsidRDefault="00FA422C" w:rsidP="00A639B3">
            <w:pPr>
              <w:rPr>
                <w:sz w:val="20"/>
                <w:szCs w:val="20"/>
              </w:rPr>
            </w:pPr>
            <w:r w:rsidRPr="00FA422C">
              <w:rPr>
                <w:sz w:val="20"/>
                <w:szCs w:val="20"/>
              </w:rPr>
              <w:t xml:space="preserve">Производительность: не менее 75000 </w:t>
            </w:r>
            <w:proofErr w:type="spellStart"/>
            <w:proofErr w:type="gramStart"/>
            <w:r w:rsidRPr="00FA422C">
              <w:rPr>
                <w:sz w:val="20"/>
                <w:szCs w:val="20"/>
              </w:rPr>
              <w:t>стр</w:t>
            </w:r>
            <w:proofErr w:type="spellEnd"/>
            <w:proofErr w:type="gramEnd"/>
            <w:r w:rsidRPr="00FA422C">
              <w:rPr>
                <w:sz w:val="20"/>
                <w:szCs w:val="20"/>
              </w:rPr>
              <w:t>/</w:t>
            </w:r>
            <w:proofErr w:type="spellStart"/>
            <w:r w:rsidRPr="00FA422C">
              <w:rPr>
                <w:sz w:val="20"/>
                <w:szCs w:val="20"/>
              </w:rPr>
              <w:t>мес</w:t>
            </w:r>
            <w:proofErr w:type="spellEnd"/>
          </w:p>
          <w:p w:rsidR="00FA422C" w:rsidRPr="00FA422C" w:rsidRDefault="00FA422C" w:rsidP="00A639B3">
            <w:pPr>
              <w:rPr>
                <w:sz w:val="20"/>
                <w:szCs w:val="20"/>
              </w:rPr>
            </w:pPr>
            <w:r w:rsidRPr="00FA422C">
              <w:rPr>
                <w:sz w:val="20"/>
                <w:szCs w:val="20"/>
              </w:rPr>
              <w:t xml:space="preserve">Вес: не более </w:t>
            </w:r>
            <w:smartTag w:uri="urn:schemas-microsoft-com:office:smarttags" w:element="metricconverter">
              <w:smartTagPr>
                <w:attr w:name="ProductID" w:val="42 кг"/>
              </w:smartTagPr>
              <w:r w:rsidRPr="00FA422C">
                <w:rPr>
                  <w:sz w:val="20"/>
                  <w:szCs w:val="20"/>
                </w:rPr>
                <w:t>42 кг</w:t>
              </w:r>
            </w:smartTag>
          </w:p>
          <w:p w:rsidR="00FA422C" w:rsidRPr="00FA422C" w:rsidRDefault="00FA422C" w:rsidP="00A639B3">
            <w:pPr>
              <w:rPr>
                <w:sz w:val="20"/>
                <w:szCs w:val="20"/>
              </w:rPr>
            </w:pPr>
            <w:r w:rsidRPr="00FA422C">
              <w:rPr>
                <w:sz w:val="20"/>
                <w:szCs w:val="20"/>
              </w:rPr>
              <w:t>Энергопотребление не более 450 Вт</w:t>
            </w:r>
          </w:p>
          <w:p w:rsidR="00FA422C" w:rsidRPr="00FA422C" w:rsidRDefault="00FA422C" w:rsidP="00A639B3">
            <w:pPr>
              <w:rPr>
                <w:sz w:val="20"/>
                <w:szCs w:val="20"/>
              </w:rPr>
            </w:pPr>
            <w:proofErr w:type="gramStart"/>
            <w:r w:rsidRPr="00FA422C">
              <w:rPr>
                <w:sz w:val="20"/>
                <w:szCs w:val="20"/>
              </w:rPr>
              <w:t xml:space="preserve">Комплектация: принтер, шнур питания, руководство по началу работы с устройством, компакт-диск с ПО и документацией, встроенный интерфейс для работы в сети </w:t>
            </w:r>
            <w:proofErr w:type="spellStart"/>
            <w:r w:rsidRPr="00FA422C">
              <w:rPr>
                <w:sz w:val="20"/>
                <w:szCs w:val="20"/>
              </w:rPr>
              <w:t>Fast</w:t>
            </w:r>
            <w:proofErr w:type="spellEnd"/>
            <w:r w:rsidRPr="00FA422C">
              <w:rPr>
                <w:sz w:val="20"/>
                <w:szCs w:val="20"/>
              </w:rPr>
              <w:t xml:space="preserve"> </w:t>
            </w:r>
            <w:proofErr w:type="spellStart"/>
            <w:r w:rsidRPr="00FA422C">
              <w:rPr>
                <w:sz w:val="20"/>
                <w:szCs w:val="20"/>
              </w:rPr>
              <w:t>Ethernet</w:t>
            </w:r>
            <w:proofErr w:type="spellEnd"/>
            <w:r w:rsidRPr="00FA422C">
              <w:rPr>
                <w:sz w:val="20"/>
                <w:szCs w:val="20"/>
              </w:rPr>
              <w:t xml:space="preserve"> 10/100 </w:t>
            </w:r>
            <w:proofErr w:type="spellStart"/>
            <w:r w:rsidRPr="00FA422C">
              <w:rPr>
                <w:sz w:val="20"/>
                <w:szCs w:val="20"/>
              </w:rPr>
              <w:t>Base</w:t>
            </w:r>
            <w:proofErr w:type="spellEnd"/>
            <w:r w:rsidRPr="00FA422C">
              <w:rPr>
                <w:sz w:val="20"/>
                <w:szCs w:val="20"/>
              </w:rPr>
              <w:t xml:space="preserve">-T, кабель USB, устройство для автоматической двусторонней печати, установленные черные, голубые, пурпурные и желтые картриджи с тонером </w:t>
            </w:r>
            <w:proofErr w:type="spellStart"/>
            <w:r w:rsidRPr="00FA422C">
              <w:rPr>
                <w:sz w:val="20"/>
                <w:szCs w:val="20"/>
              </w:rPr>
              <w:t>Hewlett-Packard</w:t>
            </w:r>
            <w:proofErr w:type="spellEnd"/>
            <w:r w:rsidRPr="00FA422C">
              <w:rPr>
                <w:sz w:val="20"/>
                <w:szCs w:val="20"/>
              </w:rPr>
              <w:t xml:space="preserve"> </w:t>
            </w:r>
            <w:proofErr w:type="spellStart"/>
            <w:r w:rsidRPr="00FA422C">
              <w:rPr>
                <w:sz w:val="20"/>
                <w:szCs w:val="20"/>
              </w:rPr>
              <w:t>ColorSphere</w:t>
            </w:r>
            <w:proofErr w:type="spellEnd"/>
            <w:r w:rsidRPr="00FA422C">
              <w:rPr>
                <w:sz w:val="20"/>
                <w:szCs w:val="20"/>
              </w:rPr>
              <w:t xml:space="preserve"> для принтеров </w:t>
            </w:r>
            <w:proofErr w:type="spellStart"/>
            <w:r w:rsidRPr="00FA422C">
              <w:rPr>
                <w:sz w:val="20"/>
                <w:szCs w:val="20"/>
              </w:rPr>
              <w:t>Hewlett-Packard</w:t>
            </w:r>
            <w:proofErr w:type="spellEnd"/>
            <w:r w:rsidRPr="00FA422C">
              <w:rPr>
                <w:sz w:val="20"/>
                <w:szCs w:val="20"/>
              </w:rPr>
              <w:t>, универсальный лоток на 100 листов, лоток подачи на 250 листов.</w:t>
            </w:r>
            <w:proofErr w:type="gramEnd"/>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13</w:t>
            </w:r>
          </w:p>
        </w:tc>
        <w:tc>
          <w:tcPr>
            <w:tcW w:w="8647" w:type="dxa"/>
            <w:shd w:val="clear" w:color="auto" w:fill="auto"/>
          </w:tcPr>
          <w:p w:rsidR="00FA422C" w:rsidRPr="00FA422C" w:rsidRDefault="00FA422C" w:rsidP="00A639B3">
            <w:pPr>
              <w:rPr>
                <w:sz w:val="20"/>
                <w:szCs w:val="20"/>
              </w:rPr>
            </w:pPr>
            <w:r w:rsidRPr="00FA422C">
              <w:rPr>
                <w:b/>
                <w:sz w:val="20"/>
                <w:szCs w:val="20"/>
              </w:rPr>
              <w:t>Многофункциональное устройство</w:t>
            </w:r>
            <w:r w:rsidRPr="00FA422C">
              <w:rPr>
                <w:sz w:val="20"/>
                <w:szCs w:val="20"/>
              </w:rPr>
              <w:t xml:space="preserve">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Функционал: печать, копирование, сканирование, цифровая отправка, факс</w:t>
            </w:r>
          </w:p>
          <w:p w:rsidR="00FA422C" w:rsidRPr="00FA422C" w:rsidRDefault="00FA422C" w:rsidP="00A639B3">
            <w:pPr>
              <w:rPr>
                <w:sz w:val="20"/>
                <w:szCs w:val="20"/>
              </w:rPr>
            </w:pPr>
            <w:r w:rsidRPr="00FA422C">
              <w:rPr>
                <w:sz w:val="20"/>
                <w:szCs w:val="20"/>
              </w:rPr>
              <w:t>Технология печати: Монохромная лазерная</w:t>
            </w:r>
          </w:p>
          <w:p w:rsidR="00FA422C" w:rsidRPr="00FA422C" w:rsidRDefault="00FA422C" w:rsidP="00A639B3">
            <w:pPr>
              <w:rPr>
                <w:sz w:val="20"/>
                <w:szCs w:val="20"/>
              </w:rPr>
            </w:pPr>
            <w:r w:rsidRPr="00FA422C">
              <w:rPr>
                <w:sz w:val="20"/>
                <w:szCs w:val="20"/>
              </w:rPr>
              <w:t>Стандартный объем памяти: не менее 256 МБ</w:t>
            </w:r>
          </w:p>
          <w:p w:rsidR="00FA422C" w:rsidRPr="00FA422C" w:rsidRDefault="00FA422C" w:rsidP="00A639B3">
            <w:pPr>
              <w:rPr>
                <w:sz w:val="20"/>
                <w:szCs w:val="20"/>
              </w:rPr>
            </w:pPr>
            <w:r w:rsidRPr="00FA422C">
              <w:rPr>
                <w:sz w:val="20"/>
                <w:szCs w:val="20"/>
              </w:rPr>
              <w:t>Максимальный объем памяти: не менее 512 МБ</w:t>
            </w:r>
          </w:p>
          <w:p w:rsidR="00FA422C" w:rsidRPr="00FA422C" w:rsidRDefault="00FA422C" w:rsidP="00A639B3">
            <w:pPr>
              <w:rPr>
                <w:sz w:val="20"/>
                <w:szCs w:val="20"/>
              </w:rPr>
            </w:pPr>
            <w:r w:rsidRPr="00FA422C">
              <w:rPr>
                <w:sz w:val="20"/>
                <w:szCs w:val="20"/>
              </w:rPr>
              <w:t>Процессор частотой не менее 450 МГц</w:t>
            </w:r>
          </w:p>
          <w:p w:rsidR="00FA422C" w:rsidRPr="00FA422C" w:rsidRDefault="00FA422C" w:rsidP="00A639B3">
            <w:pPr>
              <w:rPr>
                <w:sz w:val="20"/>
                <w:szCs w:val="20"/>
              </w:rPr>
            </w:pPr>
            <w:r w:rsidRPr="00FA422C">
              <w:rPr>
                <w:sz w:val="20"/>
                <w:szCs w:val="20"/>
              </w:rPr>
              <w:t>Предустановленный жесткий диск объемом не менее 40 ГБ</w:t>
            </w:r>
          </w:p>
          <w:p w:rsidR="00FA422C" w:rsidRPr="00FA422C" w:rsidRDefault="00FA422C" w:rsidP="00A639B3">
            <w:pPr>
              <w:rPr>
                <w:sz w:val="20"/>
                <w:szCs w:val="20"/>
              </w:rPr>
            </w:pPr>
            <w:r w:rsidRPr="00FA422C">
              <w:rPr>
                <w:sz w:val="20"/>
                <w:szCs w:val="20"/>
              </w:rPr>
              <w:t xml:space="preserve">Скорость печати моно A4: не менее 25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 xml:space="preserve">Время выхода первого отпечатка, моно: не более 8 </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Улучшенное разрешение печати: не менее 1200 точек/дюйм по горизонтали и не менее 1200 точек/дюйм по вертикали</w:t>
            </w:r>
          </w:p>
          <w:p w:rsidR="00FA422C" w:rsidRPr="00FA422C" w:rsidRDefault="00FA422C" w:rsidP="00A639B3">
            <w:pPr>
              <w:rPr>
                <w:sz w:val="20"/>
                <w:szCs w:val="20"/>
              </w:rPr>
            </w:pPr>
            <w:r w:rsidRPr="00FA422C">
              <w:rPr>
                <w:sz w:val="20"/>
                <w:szCs w:val="20"/>
              </w:rPr>
              <w:t xml:space="preserve">Поддерживаемые языки описания страниц: </w:t>
            </w:r>
            <w:proofErr w:type="spellStart"/>
            <w:r w:rsidRPr="00FA422C">
              <w:rPr>
                <w:sz w:val="20"/>
                <w:szCs w:val="20"/>
              </w:rPr>
              <w:t>Postscript</w:t>
            </w:r>
            <w:proofErr w:type="spellEnd"/>
            <w:r w:rsidRPr="00FA422C">
              <w:rPr>
                <w:sz w:val="20"/>
                <w:szCs w:val="20"/>
              </w:rPr>
              <w:t xml:space="preserve"> 3, PCL 6, PCL 5, PDF 1.4</w:t>
            </w:r>
          </w:p>
          <w:p w:rsidR="00FA422C" w:rsidRPr="00FA422C" w:rsidRDefault="00FA422C" w:rsidP="00A639B3">
            <w:pPr>
              <w:rPr>
                <w:sz w:val="20"/>
                <w:szCs w:val="20"/>
              </w:rPr>
            </w:pPr>
            <w:r w:rsidRPr="00FA422C">
              <w:rPr>
                <w:sz w:val="20"/>
                <w:szCs w:val="20"/>
              </w:rPr>
              <w:t xml:space="preserve">Производительность: не менее 200000 </w:t>
            </w:r>
            <w:proofErr w:type="spellStart"/>
            <w:proofErr w:type="gramStart"/>
            <w:r w:rsidRPr="00FA422C">
              <w:rPr>
                <w:sz w:val="20"/>
                <w:szCs w:val="20"/>
              </w:rPr>
              <w:t>стр</w:t>
            </w:r>
            <w:proofErr w:type="spellEnd"/>
            <w:proofErr w:type="gramEnd"/>
            <w:r w:rsidRPr="00FA422C">
              <w:rPr>
                <w:sz w:val="20"/>
                <w:szCs w:val="20"/>
              </w:rPr>
              <w:t xml:space="preserve">/месяц </w:t>
            </w:r>
          </w:p>
          <w:p w:rsidR="00FA422C" w:rsidRPr="00FA422C" w:rsidRDefault="00FA422C" w:rsidP="00A639B3">
            <w:pPr>
              <w:rPr>
                <w:sz w:val="20"/>
                <w:szCs w:val="20"/>
              </w:rPr>
            </w:pPr>
            <w:r w:rsidRPr="00FA422C">
              <w:rPr>
                <w:sz w:val="20"/>
                <w:szCs w:val="20"/>
              </w:rPr>
              <w:t xml:space="preserve">Скорость копирования А4: не менее 25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Разрешение копирования: не менее 600 точек/дюйм по горизонтали и не менее 600 точек/дюйм по вертикали</w:t>
            </w:r>
          </w:p>
          <w:p w:rsidR="00FA422C" w:rsidRPr="00FA422C" w:rsidRDefault="00FA422C" w:rsidP="00A639B3">
            <w:pPr>
              <w:rPr>
                <w:sz w:val="20"/>
                <w:szCs w:val="20"/>
              </w:rPr>
            </w:pPr>
            <w:r w:rsidRPr="00FA422C">
              <w:rPr>
                <w:sz w:val="20"/>
                <w:szCs w:val="20"/>
              </w:rPr>
              <w:t>Тиражирование копий: в диапазоне 1 – 1000 копий</w:t>
            </w:r>
          </w:p>
          <w:p w:rsidR="00FA422C" w:rsidRPr="00FA422C" w:rsidRDefault="00FA422C" w:rsidP="00A639B3">
            <w:pPr>
              <w:rPr>
                <w:sz w:val="20"/>
                <w:szCs w:val="20"/>
              </w:rPr>
            </w:pPr>
            <w:r w:rsidRPr="00FA422C">
              <w:rPr>
                <w:sz w:val="20"/>
                <w:szCs w:val="20"/>
              </w:rPr>
              <w:t xml:space="preserve">Масштабирование: в диапазоне 25-400% </w:t>
            </w:r>
          </w:p>
          <w:p w:rsidR="00FA422C" w:rsidRPr="00FA422C" w:rsidRDefault="00FA422C" w:rsidP="00A639B3">
            <w:pPr>
              <w:rPr>
                <w:sz w:val="20"/>
                <w:szCs w:val="20"/>
              </w:rPr>
            </w:pPr>
            <w:r w:rsidRPr="00FA422C">
              <w:rPr>
                <w:sz w:val="20"/>
                <w:szCs w:val="20"/>
              </w:rPr>
              <w:t xml:space="preserve">Скорость сканирования А4: не менее 25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Стандартное разрешение сканирования: не менее 600 точек/дюйм по горизонтали и не менее 600 точек/дюйм по вертикали</w:t>
            </w:r>
          </w:p>
          <w:p w:rsidR="00FA422C" w:rsidRPr="00FA422C" w:rsidRDefault="00FA422C" w:rsidP="00A639B3">
            <w:pPr>
              <w:rPr>
                <w:sz w:val="20"/>
                <w:szCs w:val="20"/>
              </w:rPr>
            </w:pPr>
            <w:r w:rsidRPr="00FA422C">
              <w:rPr>
                <w:sz w:val="20"/>
                <w:szCs w:val="20"/>
              </w:rPr>
              <w:t xml:space="preserve">Обязательное наличие интерфейсов USB 2.0, </w:t>
            </w:r>
            <w:proofErr w:type="spellStart"/>
            <w:r w:rsidRPr="00FA422C">
              <w:rPr>
                <w:sz w:val="20"/>
                <w:szCs w:val="20"/>
              </w:rPr>
              <w:t>Ethernet</w:t>
            </w:r>
            <w:proofErr w:type="spellEnd"/>
            <w:r w:rsidRPr="00FA422C">
              <w:rPr>
                <w:sz w:val="20"/>
                <w:szCs w:val="20"/>
              </w:rPr>
              <w:t xml:space="preserve"> 10/100 </w:t>
            </w:r>
            <w:proofErr w:type="spellStart"/>
            <w:r w:rsidRPr="00FA422C">
              <w:rPr>
                <w:sz w:val="20"/>
                <w:szCs w:val="20"/>
              </w:rPr>
              <w:t>BaseTX</w:t>
            </w:r>
            <w:proofErr w:type="spellEnd"/>
          </w:p>
          <w:p w:rsidR="00FA422C" w:rsidRPr="00FA422C" w:rsidRDefault="00FA422C" w:rsidP="00A639B3">
            <w:pPr>
              <w:rPr>
                <w:sz w:val="20"/>
                <w:szCs w:val="20"/>
              </w:rPr>
            </w:pPr>
            <w:r w:rsidRPr="00FA422C">
              <w:rPr>
                <w:sz w:val="20"/>
                <w:szCs w:val="20"/>
              </w:rPr>
              <w:t>Наличие сенсорного ЖК-дисплея с черно-белой графикой</w:t>
            </w:r>
          </w:p>
          <w:p w:rsidR="00FA422C" w:rsidRPr="00FA422C" w:rsidRDefault="00FA422C" w:rsidP="00A639B3">
            <w:pPr>
              <w:rPr>
                <w:sz w:val="20"/>
                <w:szCs w:val="20"/>
              </w:rPr>
            </w:pPr>
            <w:r w:rsidRPr="00FA422C">
              <w:rPr>
                <w:sz w:val="20"/>
                <w:szCs w:val="20"/>
              </w:rPr>
              <w:t>Поддерживаемые форматы печатных носителей: A4, B4, B5, A5, A3</w:t>
            </w:r>
          </w:p>
          <w:p w:rsidR="00FA422C" w:rsidRPr="00FA422C" w:rsidRDefault="00FA422C" w:rsidP="00A639B3">
            <w:pPr>
              <w:rPr>
                <w:sz w:val="20"/>
                <w:szCs w:val="20"/>
              </w:rPr>
            </w:pPr>
            <w:proofErr w:type="gramStart"/>
            <w:r w:rsidRPr="00FA422C">
              <w:rPr>
                <w:sz w:val="20"/>
                <w:szCs w:val="20"/>
              </w:rPr>
              <w:t>Поддерживаемые типы печатных носителей: бумага (обычная, фотобумага, плакатная), конверты, наклейки, карточки (индексные, поздравительные), прозрачные плёнки</w:t>
            </w:r>
            <w:proofErr w:type="gramEnd"/>
          </w:p>
          <w:p w:rsidR="00FA422C" w:rsidRPr="00FA422C" w:rsidRDefault="00FA422C" w:rsidP="00A639B3">
            <w:pPr>
              <w:rPr>
                <w:sz w:val="20"/>
                <w:szCs w:val="20"/>
              </w:rPr>
            </w:pPr>
            <w:r w:rsidRPr="00FA422C">
              <w:rPr>
                <w:sz w:val="20"/>
                <w:szCs w:val="20"/>
              </w:rPr>
              <w:t>Стандартная емкость лотков подачи бумаги: не менее двух лотков по 250 листов</w:t>
            </w:r>
          </w:p>
          <w:p w:rsidR="00FA422C" w:rsidRPr="00FA422C" w:rsidRDefault="00FA422C" w:rsidP="00A639B3">
            <w:pPr>
              <w:rPr>
                <w:sz w:val="20"/>
                <w:szCs w:val="20"/>
              </w:rPr>
            </w:pPr>
            <w:r w:rsidRPr="00FA422C">
              <w:rPr>
                <w:sz w:val="20"/>
                <w:szCs w:val="20"/>
              </w:rPr>
              <w:t>Многофункциональный лоток для подачи бумаги не менее 100 листов</w:t>
            </w:r>
          </w:p>
          <w:p w:rsidR="00FA422C" w:rsidRPr="00FA422C" w:rsidRDefault="00FA422C" w:rsidP="00A639B3">
            <w:pPr>
              <w:rPr>
                <w:sz w:val="20"/>
                <w:szCs w:val="20"/>
              </w:rPr>
            </w:pPr>
            <w:r w:rsidRPr="00FA422C">
              <w:rPr>
                <w:sz w:val="20"/>
                <w:szCs w:val="20"/>
              </w:rPr>
              <w:t>Не менее трех лотка для подачи бумаги на 500 листов</w:t>
            </w:r>
          </w:p>
          <w:p w:rsidR="00FA422C" w:rsidRPr="00FA422C" w:rsidRDefault="00FA422C" w:rsidP="00A639B3">
            <w:pPr>
              <w:rPr>
                <w:sz w:val="20"/>
                <w:szCs w:val="20"/>
              </w:rPr>
            </w:pPr>
            <w:r w:rsidRPr="00FA422C">
              <w:rPr>
                <w:sz w:val="20"/>
                <w:szCs w:val="20"/>
              </w:rPr>
              <w:t xml:space="preserve">Обязательное наличие </w:t>
            </w:r>
            <w:proofErr w:type="spellStart"/>
            <w:r w:rsidRPr="00FA422C">
              <w:rPr>
                <w:sz w:val="20"/>
                <w:szCs w:val="20"/>
              </w:rPr>
              <w:t>автоподатчика</w:t>
            </w:r>
            <w:proofErr w:type="spellEnd"/>
            <w:r w:rsidRPr="00FA422C">
              <w:rPr>
                <w:sz w:val="20"/>
                <w:szCs w:val="20"/>
              </w:rPr>
              <w:t xml:space="preserve"> бумаги</w:t>
            </w:r>
          </w:p>
          <w:p w:rsidR="00FA422C" w:rsidRPr="00FA422C" w:rsidRDefault="00FA422C" w:rsidP="00A639B3">
            <w:pPr>
              <w:rPr>
                <w:sz w:val="20"/>
                <w:szCs w:val="20"/>
              </w:rPr>
            </w:pPr>
            <w:r w:rsidRPr="00FA422C">
              <w:rPr>
                <w:sz w:val="20"/>
                <w:szCs w:val="20"/>
              </w:rPr>
              <w:t>Обязательное наличие функции двусторонней печати</w:t>
            </w:r>
          </w:p>
          <w:p w:rsidR="00FA422C" w:rsidRPr="00FA422C" w:rsidRDefault="00FA422C" w:rsidP="00A639B3">
            <w:pPr>
              <w:rPr>
                <w:sz w:val="20"/>
                <w:szCs w:val="20"/>
              </w:rPr>
            </w:pPr>
            <w:r w:rsidRPr="00FA422C">
              <w:rPr>
                <w:sz w:val="20"/>
                <w:szCs w:val="20"/>
              </w:rPr>
              <w:t>Энергопотребление не более 600 Вт</w:t>
            </w:r>
          </w:p>
          <w:p w:rsidR="00FA422C" w:rsidRPr="00FA422C" w:rsidRDefault="00FA422C" w:rsidP="00A639B3">
            <w:pPr>
              <w:rPr>
                <w:sz w:val="20"/>
                <w:szCs w:val="20"/>
              </w:rPr>
            </w:pPr>
            <w:r w:rsidRPr="00FA422C">
              <w:rPr>
                <w:sz w:val="20"/>
                <w:szCs w:val="20"/>
              </w:rPr>
              <w:t xml:space="preserve">Вес: не более </w:t>
            </w:r>
            <w:smartTag w:uri="urn:schemas-microsoft-com:office:smarttags" w:element="metricconverter">
              <w:smartTagPr>
                <w:attr w:name="ProductID" w:val="60 кг"/>
              </w:smartTagPr>
              <w:r w:rsidRPr="00FA422C">
                <w:rPr>
                  <w:sz w:val="20"/>
                  <w:szCs w:val="20"/>
                </w:rPr>
                <w:t>60 кг</w:t>
              </w:r>
            </w:smartTag>
          </w:p>
          <w:p w:rsidR="00FA422C" w:rsidRPr="00FA422C" w:rsidRDefault="00FA422C" w:rsidP="00A639B3">
            <w:pPr>
              <w:rPr>
                <w:sz w:val="20"/>
                <w:szCs w:val="20"/>
              </w:rPr>
            </w:pPr>
            <w:r w:rsidRPr="00FA422C">
              <w:rPr>
                <w:sz w:val="20"/>
                <w:szCs w:val="20"/>
              </w:rPr>
              <w:t xml:space="preserve">Комплект поставки: многофункциональное устройство, шнур питания, кабель USB, картридж с тонером на 15000 страниц, накладка на панель управления, руководство по началу работы с устройством, компакт-диск с </w:t>
            </w:r>
            <w:proofErr w:type="gramStart"/>
            <w:r w:rsidRPr="00FA422C">
              <w:rPr>
                <w:sz w:val="20"/>
                <w:szCs w:val="20"/>
              </w:rPr>
              <w:t>ПО</w:t>
            </w:r>
            <w:proofErr w:type="gramEnd"/>
            <w:r w:rsidRPr="00FA422C">
              <w:rPr>
                <w:sz w:val="20"/>
                <w:szCs w:val="20"/>
              </w:rPr>
              <w:t xml:space="preserve"> драйвера принтера</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5</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14</w:t>
            </w:r>
          </w:p>
        </w:tc>
        <w:tc>
          <w:tcPr>
            <w:tcW w:w="8647" w:type="dxa"/>
            <w:shd w:val="clear" w:color="auto" w:fill="auto"/>
          </w:tcPr>
          <w:p w:rsidR="00FA422C" w:rsidRPr="00FA422C" w:rsidRDefault="00FA422C" w:rsidP="00A639B3">
            <w:pPr>
              <w:rPr>
                <w:sz w:val="20"/>
                <w:szCs w:val="20"/>
              </w:rPr>
            </w:pPr>
            <w:r w:rsidRPr="00FA422C">
              <w:rPr>
                <w:b/>
                <w:sz w:val="20"/>
                <w:szCs w:val="20"/>
              </w:rPr>
              <w:t>Многофункциональное устройство</w:t>
            </w:r>
            <w:r w:rsidRPr="00FA422C">
              <w:rPr>
                <w:sz w:val="20"/>
                <w:szCs w:val="20"/>
              </w:rPr>
              <w:t xml:space="preserve"> </w:t>
            </w:r>
            <w:r w:rsidRPr="00FA422C">
              <w:rPr>
                <w:b/>
                <w:sz w:val="20"/>
                <w:szCs w:val="20"/>
                <w:lang w:val="en-US"/>
              </w:rPr>
              <w:t>Hewlett</w:t>
            </w:r>
            <w:r w:rsidRPr="00FA422C">
              <w:rPr>
                <w:b/>
                <w:sz w:val="20"/>
                <w:szCs w:val="20"/>
              </w:rPr>
              <w:t>-</w:t>
            </w:r>
            <w:r w:rsidRPr="00FA422C">
              <w:rPr>
                <w:b/>
                <w:sz w:val="20"/>
                <w:szCs w:val="20"/>
                <w:lang w:val="en-US"/>
              </w:rPr>
              <w:t>Packard</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Функционал: печать, копирование, сканирование, цифровая отправка, факс</w:t>
            </w:r>
          </w:p>
          <w:p w:rsidR="00FA422C" w:rsidRPr="00FA422C" w:rsidRDefault="00FA422C" w:rsidP="00A639B3">
            <w:pPr>
              <w:rPr>
                <w:sz w:val="20"/>
                <w:szCs w:val="20"/>
              </w:rPr>
            </w:pPr>
            <w:r w:rsidRPr="00FA422C">
              <w:rPr>
                <w:sz w:val="20"/>
                <w:szCs w:val="20"/>
              </w:rPr>
              <w:t>Технология печати: цветная лазерная</w:t>
            </w:r>
          </w:p>
          <w:p w:rsidR="00FA422C" w:rsidRPr="00FA422C" w:rsidRDefault="00FA422C" w:rsidP="00A639B3">
            <w:pPr>
              <w:rPr>
                <w:sz w:val="20"/>
                <w:szCs w:val="20"/>
              </w:rPr>
            </w:pPr>
            <w:r w:rsidRPr="00FA422C">
              <w:rPr>
                <w:sz w:val="20"/>
                <w:szCs w:val="20"/>
              </w:rPr>
              <w:lastRenderedPageBreak/>
              <w:t>Стандартный объем памяти: не менее 512 МБ</w:t>
            </w:r>
          </w:p>
          <w:p w:rsidR="00FA422C" w:rsidRPr="00FA422C" w:rsidRDefault="00FA422C" w:rsidP="00A639B3">
            <w:pPr>
              <w:rPr>
                <w:sz w:val="20"/>
                <w:szCs w:val="20"/>
              </w:rPr>
            </w:pPr>
            <w:r w:rsidRPr="00FA422C">
              <w:rPr>
                <w:sz w:val="20"/>
                <w:szCs w:val="20"/>
              </w:rPr>
              <w:t>Максимальный объем памяти: не менее 1000 МБ</w:t>
            </w:r>
          </w:p>
          <w:p w:rsidR="00FA422C" w:rsidRPr="00FA422C" w:rsidRDefault="00FA422C" w:rsidP="00A639B3">
            <w:pPr>
              <w:rPr>
                <w:sz w:val="20"/>
                <w:szCs w:val="20"/>
              </w:rPr>
            </w:pPr>
            <w:r w:rsidRPr="00FA422C">
              <w:rPr>
                <w:sz w:val="20"/>
                <w:szCs w:val="20"/>
              </w:rPr>
              <w:t>Процессор частотой не менее 500 МГц</w:t>
            </w:r>
          </w:p>
          <w:p w:rsidR="00FA422C" w:rsidRPr="00FA422C" w:rsidRDefault="00FA422C" w:rsidP="00A639B3">
            <w:pPr>
              <w:rPr>
                <w:sz w:val="20"/>
                <w:szCs w:val="20"/>
              </w:rPr>
            </w:pPr>
            <w:r w:rsidRPr="00FA422C">
              <w:rPr>
                <w:sz w:val="20"/>
                <w:szCs w:val="20"/>
              </w:rPr>
              <w:t>Предустановленный жесткий диск объемом не менее 80 ГБ</w:t>
            </w:r>
          </w:p>
          <w:p w:rsidR="00FA422C" w:rsidRPr="00FA422C" w:rsidRDefault="00FA422C" w:rsidP="00A639B3">
            <w:pPr>
              <w:rPr>
                <w:sz w:val="20"/>
                <w:szCs w:val="20"/>
              </w:rPr>
            </w:pPr>
            <w:r w:rsidRPr="00FA422C">
              <w:rPr>
                <w:sz w:val="20"/>
                <w:szCs w:val="20"/>
              </w:rPr>
              <w:t xml:space="preserve">Скорость печати моно A4: не менее 30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 xml:space="preserve">Скорость печати цвет A4: не менее 30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 xml:space="preserve">Время выхода первого отпечатка, моно: не более 12,5 </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Улучшенное разрешение печати: не менее 1200 точек/дюйм по горизонтали и не менее 600 точек/дюйм по вертикали</w:t>
            </w:r>
          </w:p>
          <w:p w:rsidR="00FA422C" w:rsidRPr="00FA422C" w:rsidRDefault="00FA422C" w:rsidP="00A639B3">
            <w:pPr>
              <w:rPr>
                <w:sz w:val="20"/>
                <w:szCs w:val="20"/>
              </w:rPr>
            </w:pPr>
            <w:r w:rsidRPr="00FA422C">
              <w:rPr>
                <w:sz w:val="20"/>
                <w:szCs w:val="20"/>
              </w:rPr>
              <w:t xml:space="preserve">Поддерживаемые языки описания страниц: </w:t>
            </w:r>
            <w:proofErr w:type="spellStart"/>
            <w:r w:rsidRPr="00FA422C">
              <w:rPr>
                <w:sz w:val="20"/>
                <w:szCs w:val="20"/>
              </w:rPr>
              <w:t>Postscript</w:t>
            </w:r>
            <w:proofErr w:type="spellEnd"/>
            <w:r w:rsidRPr="00FA422C">
              <w:rPr>
                <w:sz w:val="20"/>
                <w:szCs w:val="20"/>
              </w:rPr>
              <w:t xml:space="preserve"> 3, PCL 6, PCL 5, PDF 1.4</w:t>
            </w:r>
          </w:p>
          <w:p w:rsidR="00FA422C" w:rsidRPr="00FA422C" w:rsidRDefault="00FA422C" w:rsidP="00A639B3">
            <w:pPr>
              <w:rPr>
                <w:sz w:val="20"/>
                <w:szCs w:val="20"/>
              </w:rPr>
            </w:pPr>
            <w:r w:rsidRPr="00FA422C">
              <w:rPr>
                <w:sz w:val="20"/>
                <w:szCs w:val="20"/>
              </w:rPr>
              <w:t xml:space="preserve">Производительность: не менее 75000 </w:t>
            </w:r>
            <w:proofErr w:type="spellStart"/>
            <w:proofErr w:type="gramStart"/>
            <w:r w:rsidRPr="00FA422C">
              <w:rPr>
                <w:sz w:val="20"/>
                <w:szCs w:val="20"/>
              </w:rPr>
              <w:t>стр</w:t>
            </w:r>
            <w:proofErr w:type="spellEnd"/>
            <w:proofErr w:type="gramEnd"/>
            <w:r w:rsidRPr="00FA422C">
              <w:rPr>
                <w:sz w:val="20"/>
                <w:szCs w:val="20"/>
              </w:rPr>
              <w:t xml:space="preserve">/месяц </w:t>
            </w:r>
          </w:p>
          <w:p w:rsidR="00FA422C" w:rsidRPr="00FA422C" w:rsidRDefault="00FA422C" w:rsidP="00A639B3">
            <w:pPr>
              <w:rPr>
                <w:sz w:val="20"/>
                <w:szCs w:val="20"/>
              </w:rPr>
            </w:pPr>
            <w:r w:rsidRPr="00FA422C">
              <w:rPr>
                <w:sz w:val="20"/>
                <w:szCs w:val="20"/>
              </w:rPr>
              <w:t>Разрешение копирования: не менее 600 точек/дюйм по горизонтали и не менее 600 точек/дюйм по вертикали</w:t>
            </w:r>
          </w:p>
          <w:p w:rsidR="00FA422C" w:rsidRPr="00FA422C" w:rsidRDefault="00FA422C" w:rsidP="00A639B3">
            <w:pPr>
              <w:rPr>
                <w:sz w:val="20"/>
                <w:szCs w:val="20"/>
              </w:rPr>
            </w:pPr>
            <w:r w:rsidRPr="00FA422C">
              <w:rPr>
                <w:sz w:val="20"/>
                <w:szCs w:val="20"/>
              </w:rPr>
              <w:t>Тиражирование копий: в диапазоне 1 – 999 копий</w:t>
            </w:r>
          </w:p>
          <w:p w:rsidR="00FA422C" w:rsidRPr="00FA422C" w:rsidRDefault="00FA422C" w:rsidP="00A639B3">
            <w:pPr>
              <w:rPr>
                <w:sz w:val="20"/>
                <w:szCs w:val="20"/>
              </w:rPr>
            </w:pPr>
            <w:r w:rsidRPr="00FA422C">
              <w:rPr>
                <w:sz w:val="20"/>
                <w:szCs w:val="20"/>
              </w:rPr>
              <w:t xml:space="preserve">Масштабирование: в диапазоне 25-400% </w:t>
            </w:r>
          </w:p>
          <w:p w:rsidR="00FA422C" w:rsidRPr="00FA422C" w:rsidRDefault="00FA422C" w:rsidP="00A639B3">
            <w:pPr>
              <w:rPr>
                <w:sz w:val="20"/>
                <w:szCs w:val="20"/>
              </w:rPr>
            </w:pPr>
            <w:r w:rsidRPr="00FA422C">
              <w:rPr>
                <w:sz w:val="20"/>
                <w:szCs w:val="20"/>
              </w:rPr>
              <w:t xml:space="preserve">Скорость сканирования А4: не менее 30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Стандартное разрешение сканирования: не менее 600 точек/дюйм по горизонтали и не менее 600 точек/дюйм по вертикали</w:t>
            </w:r>
          </w:p>
          <w:p w:rsidR="00FA422C" w:rsidRPr="00FA422C" w:rsidRDefault="00FA422C" w:rsidP="00A639B3">
            <w:pPr>
              <w:rPr>
                <w:sz w:val="20"/>
                <w:szCs w:val="20"/>
              </w:rPr>
            </w:pPr>
            <w:r w:rsidRPr="00FA422C">
              <w:rPr>
                <w:sz w:val="20"/>
                <w:szCs w:val="20"/>
              </w:rPr>
              <w:t>Разрешение факса: До 300 x 300 т/д (400 x 400 т/д только для полученных факсов)</w:t>
            </w:r>
          </w:p>
          <w:p w:rsidR="00FA422C" w:rsidRPr="00FA422C" w:rsidRDefault="00FA422C" w:rsidP="00A639B3">
            <w:pPr>
              <w:rPr>
                <w:sz w:val="20"/>
                <w:szCs w:val="20"/>
              </w:rPr>
            </w:pPr>
            <w:r w:rsidRPr="00FA422C">
              <w:rPr>
                <w:sz w:val="20"/>
                <w:szCs w:val="20"/>
              </w:rPr>
              <w:t>Максимальное число номеров быстрого набора факса: не менее 100</w:t>
            </w:r>
          </w:p>
          <w:p w:rsidR="00FA422C" w:rsidRPr="00FA422C" w:rsidRDefault="00FA422C" w:rsidP="00A639B3">
            <w:pPr>
              <w:rPr>
                <w:sz w:val="20"/>
                <w:szCs w:val="20"/>
              </w:rPr>
            </w:pPr>
            <w:r w:rsidRPr="00FA422C">
              <w:rPr>
                <w:sz w:val="20"/>
                <w:szCs w:val="20"/>
              </w:rPr>
              <w:t>Функция автоматического повторного набора номеров</w:t>
            </w:r>
          </w:p>
          <w:p w:rsidR="00FA422C" w:rsidRPr="00FA422C" w:rsidRDefault="00FA422C" w:rsidP="00A639B3">
            <w:pPr>
              <w:rPr>
                <w:sz w:val="20"/>
                <w:szCs w:val="20"/>
              </w:rPr>
            </w:pPr>
            <w:r w:rsidRPr="00FA422C">
              <w:rPr>
                <w:sz w:val="20"/>
                <w:szCs w:val="20"/>
              </w:rPr>
              <w:t xml:space="preserve">Обязательное наличие интерфейсов USB 2.0, </w:t>
            </w:r>
            <w:proofErr w:type="spellStart"/>
            <w:r w:rsidRPr="00FA422C">
              <w:rPr>
                <w:sz w:val="20"/>
                <w:szCs w:val="20"/>
              </w:rPr>
              <w:t>Ethernet</w:t>
            </w:r>
            <w:proofErr w:type="spellEnd"/>
            <w:r w:rsidRPr="00FA422C">
              <w:rPr>
                <w:sz w:val="20"/>
                <w:szCs w:val="20"/>
              </w:rPr>
              <w:t xml:space="preserve"> 10/100/1000 </w:t>
            </w:r>
            <w:proofErr w:type="spellStart"/>
            <w:r w:rsidRPr="00FA422C">
              <w:rPr>
                <w:sz w:val="20"/>
                <w:szCs w:val="20"/>
              </w:rPr>
              <w:t>BaseTX</w:t>
            </w:r>
            <w:proofErr w:type="spellEnd"/>
          </w:p>
          <w:p w:rsidR="00FA422C" w:rsidRPr="00FA422C" w:rsidRDefault="00FA422C" w:rsidP="00A639B3">
            <w:pPr>
              <w:rPr>
                <w:sz w:val="20"/>
                <w:szCs w:val="20"/>
              </w:rPr>
            </w:pPr>
            <w:r w:rsidRPr="00FA422C">
              <w:rPr>
                <w:sz w:val="20"/>
                <w:szCs w:val="20"/>
              </w:rPr>
              <w:t>Наличие сенсорного ЖК-дисплея с цветной  графикой</w:t>
            </w:r>
          </w:p>
          <w:p w:rsidR="00FA422C" w:rsidRPr="00FA422C" w:rsidRDefault="00FA422C" w:rsidP="00A639B3">
            <w:pPr>
              <w:rPr>
                <w:sz w:val="20"/>
                <w:szCs w:val="20"/>
              </w:rPr>
            </w:pPr>
            <w:r w:rsidRPr="00FA422C">
              <w:rPr>
                <w:sz w:val="20"/>
                <w:szCs w:val="20"/>
              </w:rPr>
              <w:t xml:space="preserve">Поддерживаемые форматы печатных носителей: A4, A5, B5 (JIS), B6 (JIS), A6, </w:t>
            </w:r>
            <w:proofErr w:type="spellStart"/>
            <w:r w:rsidRPr="00FA422C">
              <w:rPr>
                <w:sz w:val="20"/>
                <w:szCs w:val="20"/>
              </w:rPr>
              <w:t>postcard</w:t>
            </w:r>
            <w:proofErr w:type="spellEnd"/>
            <w:r w:rsidRPr="00FA422C">
              <w:rPr>
                <w:sz w:val="20"/>
                <w:szCs w:val="20"/>
              </w:rPr>
              <w:t xml:space="preserve"> (JIS), 16K, конверты (C5, C6, DL, B5)</w:t>
            </w:r>
          </w:p>
          <w:p w:rsidR="00FA422C" w:rsidRPr="00FA422C" w:rsidRDefault="00FA422C" w:rsidP="00A639B3">
            <w:pPr>
              <w:rPr>
                <w:sz w:val="20"/>
                <w:szCs w:val="20"/>
              </w:rPr>
            </w:pPr>
            <w:proofErr w:type="gramStart"/>
            <w:r w:rsidRPr="00FA422C">
              <w:rPr>
                <w:sz w:val="20"/>
                <w:szCs w:val="20"/>
              </w:rPr>
              <w:t xml:space="preserve">Поддерживаемые типы печатных носителей: бумага (обычная, с предварительно напечатанной информацией, бланковая, предварительно перфорированная, документная, из вторсырья, цветная, малой плотности, средней плотности, большой плотности, </w:t>
            </w:r>
            <w:proofErr w:type="spellStart"/>
            <w:r w:rsidRPr="00FA422C">
              <w:rPr>
                <w:sz w:val="20"/>
                <w:szCs w:val="20"/>
              </w:rPr>
              <w:t>особоплотная</w:t>
            </w:r>
            <w:proofErr w:type="spellEnd"/>
            <w:r w:rsidRPr="00FA422C">
              <w:rPr>
                <w:sz w:val="20"/>
                <w:szCs w:val="20"/>
              </w:rPr>
              <w:t>, грубая, глянцевая, плотная глянцевая, прочная), прозрачные плёнки, наклейки, конверты, картон</w:t>
            </w:r>
            <w:proofErr w:type="gramEnd"/>
          </w:p>
          <w:p w:rsidR="00FA422C" w:rsidRPr="00FA422C" w:rsidRDefault="00FA422C" w:rsidP="00A639B3">
            <w:pPr>
              <w:rPr>
                <w:sz w:val="20"/>
                <w:szCs w:val="20"/>
              </w:rPr>
            </w:pPr>
            <w:r w:rsidRPr="00FA422C">
              <w:rPr>
                <w:sz w:val="20"/>
                <w:szCs w:val="20"/>
              </w:rPr>
              <w:t>Минимальная плотность используемого материала: не более 60 г/м</w:t>
            </w:r>
            <w:proofErr w:type="gramStart"/>
            <w:r w:rsidRPr="00FA422C">
              <w:rPr>
                <w:sz w:val="20"/>
                <w:szCs w:val="20"/>
                <w:vertAlign w:val="superscript"/>
              </w:rPr>
              <w:t>2</w:t>
            </w:r>
            <w:proofErr w:type="gramEnd"/>
          </w:p>
          <w:p w:rsidR="00FA422C" w:rsidRPr="00FA422C" w:rsidRDefault="00FA422C" w:rsidP="00A639B3">
            <w:pPr>
              <w:rPr>
                <w:sz w:val="20"/>
                <w:szCs w:val="20"/>
                <w:vertAlign w:val="superscript"/>
              </w:rPr>
            </w:pPr>
            <w:r w:rsidRPr="00FA422C">
              <w:rPr>
                <w:sz w:val="20"/>
                <w:szCs w:val="20"/>
              </w:rPr>
              <w:t>Максимальная плотность используемого материала: не менее 220 г/м</w:t>
            </w:r>
            <w:proofErr w:type="gramStart"/>
            <w:r w:rsidRPr="00FA422C">
              <w:rPr>
                <w:sz w:val="20"/>
                <w:szCs w:val="20"/>
                <w:vertAlign w:val="superscript"/>
              </w:rPr>
              <w:t>2</w:t>
            </w:r>
            <w:proofErr w:type="gramEnd"/>
          </w:p>
          <w:p w:rsidR="00FA422C" w:rsidRPr="00FA422C" w:rsidRDefault="00FA422C" w:rsidP="00A639B3">
            <w:pPr>
              <w:rPr>
                <w:sz w:val="20"/>
                <w:szCs w:val="20"/>
              </w:rPr>
            </w:pPr>
            <w:r w:rsidRPr="00FA422C">
              <w:rPr>
                <w:sz w:val="20"/>
                <w:szCs w:val="20"/>
              </w:rPr>
              <w:t>Многоцелевой лоток на 100 листов, лоток подачи на 250 листов, устройство АПД на 50 листов, корзина для вывода напечатанной стороной вниз на 250 листов</w:t>
            </w:r>
          </w:p>
          <w:p w:rsidR="00FA422C" w:rsidRPr="00FA422C" w:rsidRDefault="00FA422C" w:rsidP="00A639B3">
            <w:pPr>
              <w:rPr>
                <w:sz w:val="20"/>
                <w:szCs w:val="20"/>
              </w:rPr>
            </w:pPr>
            <w:r w:rsidRPr="00FA422C">
              <w:rPr>
                <w:sz w:val="20"/>
                <w:szCs w:val="20"/>
              </w:rPr>
              <w:t xml:space="preserve">Обязательное наличие </w:t>
            </w:r>
            <w:proofErr w:type="spellStart"/>
            <w:r w:rsidRPr="00FA422C">
              <w:rPr>
                <w:sz w:val="20"/>
                <w:szCs w:val="20"/>
              </w:rPr>
              <w:t>автоподатчика</w:t>
            </w:r>
            <w:proofErr w:type="spellEnd"/>
            <w:r w:rsidRPr="00FA422C">
              <w:rPr>
                <w:sz w:val="20"/>
                <w:szCs w:val="20"/>
              </w:rPr>
              <w:t xml:space="preserve"> бумаги при сканировании</w:t>
            </w:r>
          </w:p>
          <w:p w:rsidR="00FA422C" w:rsidRPr="00FA422C" w:rsidRDefault="00FA422C" w:rsidP="00A639B3">
            <w:pPr>
              <w:rPr>
                <w:sz w:val="20"/>
                <w:szCs w:val="20"/>
              </w:rPr>
            </w:pPr>
            <w:r w:rsidRPr="00FA422C">
              <w:rPr>
                <w:sz w:val="20"/>
                <w:szCs w:val="20"/>
              </w:rPr>
              <w:t>Обязательное наличие функции двусторонней печати</w:t>
            </w:r>
          </w:p>
          <w:p w:rsidR="00FA422C" w:rsidRPr="00FA422C" w:rsidRDefault="00FA422C" w:rsidP="00A639B3">
            <w:pPr>
              <w:rPr>
                <w:sz w:val="20"/>
                <w:szCs w:val="20"/>
              </w:rPr>
            </w:pPr>
            <w:r w:rsidRPr="00FA422C">
              <w:rPr>
                <w:sz w:val="20"/>
                <w:szCs w:val="20"/>
              </w:rPr>
              <w:t>Энергопотребление не более 680 Вт</w:t>
            </w:r>
          </w:p>
          <w:p w:rsidR="00FA422C" w:rsidRPr="00FA422C" w:rsidRDefault="00FA422C" w:rsidP="00A639B3">
            <w:pPr>
              <w:rPr>
                <w:sz w:val="20"/>
                <w:szCs w:val="20"/>
              </w:rPr>
            </w:pPr>
            <w:r w:rsidRPr="00FA422C">
              <w:rPr>
                <w:sz w:val="20"/>
                <w:szCs w:val="20"/>
              </w:rPr>
              <w:t xml:space="preserve">Вес: не более </w:t>
            </w:r>
            <w:smartTag w:uri="urn:schemas-microsoft-com:office:smarttags" w:element="metricconverter">
              <w:smartTagPr>
                <w:attr w:name="ProductID" w:val="50 кг"/>
              </w:smartTagPr>
              <w:r w:rsidRPr="00FA422C">
                <w:rPr>
                  <w:sz w:val="20"/>
                  <w:szCs w:val="20"/>
                </w:rPr>
                <w:t>50 кг</w:t>
              </w:r>
            </w:smartTag>
          </w:p>
          <w:p w:rsidR="00FA422C" w:rsidRPr="00FA422C" w:rsidRDefault="00FA422C" w:rsidP="00A639B3">
            <w:pPr>
              <w:rPr>
                <w:sz w:val="20"/>
                <w:szCs w:val="20"/>
              </w:rPr>
            </w:pPr>
            <w:proofErr w:type="gramStart"/>
            <w:r w:rsidRPr="00FA422C">
              <w:rPr>
                <w:sz w:val="20"/>
                <w:szCs w:val="20"/>
              </w:rPr>
              <w:t xml:space="preserve">Комплект поставки: многофункциональное устройство; кабель питания; </w:t>
            </w:r>
            <w:proofErr w:type="spellStart"/>
            <w:r w:rsidRPr="00FA422C">
              <w:rPr>
                <w:sz w:val="20"/>
                <w:szCs w:val="20"/>
                <w:lang w:val="en-US"/>
              </w:rPr>
              <w:t>usb</w:t>
            </w:r>
            <w:proofErr w:type="spellEnd"/>
            <w:r w:rsidRPr="00FA422C">
              <w:rPr>
                <w:sz w:val="20"/>
                <w:szCs w:val="20"/>
              </w:rPr>
              <w:t xml:space="preserve">-кабель, картриджи (1 черный, голубой, пурпурный, желтый); телефонный кабель; полуавтоматический </w:t>
            </w:r>
            <w:proofErr w:type="spellStart"/>
            <w:r w:rsidRPr="00FA422C">
              <w:rPr>
                <w:sz w:val="20"/>
                <w:szCs w:val="20"/>
              </w:rPr>
              <w:t>степлер</w:t>
            </w:r>
            <w:proofErr w:type="spellEnd"/>
            <w:r w:rsidRPr="00FA422C">
              <w:rPr>
                <w:sz w:val="20"/>
                <w:szCs w:val="20"/>
              </w:rPr>
              <w:t>; компакт-диск с ПО и документацией; руководство по началу работы; цифровое руководство по установке.</w:t>
            </w:r>
            <w:proofErr w:type="gramEnd"/>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15</w:t>
            </w:r>
          </w:p>
        </w:tc>
        <w:tc>
          <w:tcPr>
            <w:tcW w:w="8647" w:type="dxa"/>
            <w:shd w:val="clear" w:color="auto" w:fill="auto"/>
          </w:tcPr>
          <w:p w:rsidR="00FA422C" w:rsidRPr="00FA422C" w:rsidRDefault="00FA422C" w:rsidP="00A639B3">
            <w:pPr>
              <w:rPr>
                <w:sz w:val="20"/>
                <w:szCs w:val="20"/>
              </w:rPr>
            </w:pPr>
            <w:r w:rsidRPr="00FA422C">
              <w:rPr>
                <w:b/>
                <w:sz w:val="20"/>
                <w:szCs w:val="20"/>
              </w:rPr>
              <w:t>Многофункциональное устройство</w:t>
            </w:r>
            <w:r w:rsidRPr="00FA422C">
              <w:rPr>
                <w:sz w:val="20"/>
                <w:szCs w:val="20"/>
              </w:rPr>
              <w:t xml:space="preserve">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Функционал: печать, копирование, сканирование, цифровая отправка, факс</w:t>
            </w:r>
          </w:p>
          <w:p w:rsidR="00FA422C" w:rsidRPr="00FA422C" w:rsidRDefault="00FA422C" w:rsidP="00A639B3">
            <w:pPr>
              <w:rPr>
                <w:sz w:val="20"/>
                <w:szCs w:val="20"/>
              </w:rPr>
            </w:pPr>
            <w:r w:rsidRPr="00FA422C">
              <w:rPr>
                <w:sz w:val="20"/>
                <w:szCs w:val="20"/>
              </w:rPr>
              <w:t>Технология печати: Монохромная лазерная</w:t>
            </w:r>
          </w:p>
          <w:p w:rsidR="00FA422C" w:rsidRPr="00FA422C" w:rsidRDefault="00FA422C" w:rsidP="00A639B3">
            <w:pPr>
              <w:rPr>
                <w:sz w:val="20"/>
                <w:szCs w:val="20"/>
              </w:rPr>
            </w:pPr>
            <w:r w:rsidRPr="00FA422C">
              <w:rPr>
                <w:sz w:val="20"/>
                <w:szCs w:val="20"/>
              </w:rPr>
              <w:t>Стандартный объем памяти: не менее 256 МБ</w:t>
            </w:r>
          </w:p>
          <w:p w:rsidR="00FA422C" w:rsidRPr="00FA422C" w:rsidRDefault="00FA422C" w:rsidP="00A639B3">
            <w:pPr>
              <w:rPr>
                <w:sz w:val="20"/>
                <w:szCs w:val="20"/>
              </w:rPr>
            </w:pPr>
            <w:r w:rsidRPr="00FA422C">
              <w:rPr>
                <w:sz w:val="20"/>
                <w:szCs w:val="20"/>
              </w:rPr>
              <w:t>Максимальный объем памяти: не менее 512 МБ</w:t>
            </w:r>
          </w:p>
          <w:p w:rsidR="00FA422C" w:rsidRPr="00FA422C" w:rsidRDefault="00FA422C" w:rsidP="00A639B3">
            <w:pPr>
              <w:rPr>
                <w:sz w:val="20"/>
                <w:szCs w:val="20"/>
              </w:rPr>
            </w:pPr>
            <w:r w:rsidRPr="00FA422C">
              <w:rPr>
                <w:sz w:val="20"/>
                <w:szCs w:val="20"/>
              </w:rPr>
              <w:t>Процессор частотой не менее 400 МГц</w:t>
            </w:r>
          </w:p>
          <w:p w:rsidR="00FA422C" w:rsidRPr="00FA422C" w:rsidRDefault="00FA422C" w:rsidP="00A639B3">
            <w:pPr>
              <w:rPr>
                <w:sz w:val="20"/>
                <w:szCs w:val="20"/>
              </w:rPr>
            </w:pPr>
            <w:r w:rsidRPr="00FA422C">
              <w:rPr>
                <w:sz w:val="20"/>
                <w:szCs w:val="20"/>
              </w:rPr>
              <w:t>Предустановленный жесткий диск объемом не менее 40 ГБ</w:t>
            </w:r>
          </w:p>
          <w:p w:rsidR="00FA422C" w:rsidRPr="00FA422C" w:rsidRDefault="00FA422C" w:rsidP="00A639B3">
            <w:pPr>
              <w:rPr>
                <w:sz w:val="20"/>
                <w:szCs w:val="20"/>
              </w:rPr>
            </w:pPr>
            <w:r w:rsidRPr="00FA422C">
              <w:rPr>
                <w:sz w:val="20"/>
                <w:szCs w:val="20"/>
              </w:rPr>
              <w:t xml:space="preserve">Скорость печати моно A4: не менее 25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 xml:space="preserve">Время выхода первого отпечатка, моно: не более 10 </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Улучшенное разрешение печати: не менее 1200 точек/дюйм по горизонтали и не менее 1200 точек/дюйм по вертикали</w:t>
            </w:r>
          </w:p>
          <w:p w:rsidR="00FA422C" w:rsidRPr="00FA422C" w:rsidRDefault="00FA422C" w:rsidP="00A639B3">
            <w:pPr>
              <w:rPr>
                <w:sz w:val="20"/>
                <w:szCs w:val="20"/>
              </w:rPr>
            </w:pPr>
            <w:r w:rsidRPr="00FA422C">
              <w:rPr>
                <w:sz w:val="20"/>
                <w:szCs w:val="20"/>
              </w:rPr>
              <w:t xml:space="preserve">Поддерживаемые языки описания страниц: </w:t>
            </w:r>
            <w:proofErr w:type="spellStart"/>
            <w:r w:rsidRPr="00FA422C">
              <w:rPr>
                <w:sz w:val="20"/>
                <w:szCs w:val="20"/>
              </w:rPr>
              <w:t>Postscript</w:t>
            </w:r>
            <w:proofErr w:type="spellEnd"/>
            <w:r w:rsidRPr="00FA422C">
              <w:rPr>
                <w:sz w:val="20"/>
                <w:szCs w:val="20"/>
              </w:rPr>
              <w:t xml:space="preserve"> 3, PCL 6, PCL 5, PDF 1.4</w:t>
            </w:r>
          </w:p>
          <w:p w:rsidR="00FA422C" w:rsidRPr="00FA422C" w:rsidRDefault="00FA422C" w:rsidP="00A639B3">
            <w:pPr>
              <w:rPr>
                <w:sz w:val="20"/>
                <w:szCs w:val="20"/>
              </w:rPr>
            </w:pPr>
            <w:r w:rsidRPr="00FA422C">
              <w:rPr>
                <w:sz w:val="20"/>
                <w:szCs w:val="20"/>
              </w:rPr>
              <w:t xml:space="preserve">Производительность: не менее 75000 </w:t>
            </w:r>
            <w:proofErr w:type="spellStart"/>
            <w:proofErr w:type="gramStart"/>
            <w:r w:rsidRPr="00FA422C">
              <w:rPr>
                <w:sz w:val="20"/>
                <w:szCs w:val="20"/>
              </w:rPr>
              <w:t>стр</w:t>
            </w:r>
            <w:proofErr w:type="spellEnd"/>
            <w:proofErr w:type="gramEnd"/>
            <w:r w:rsidRPr="00FA422C">
              <w:rPr>
                <w:sz w:val="20"/>
                <w:szCs w:val="20"/>
              </w:rPr>
              <w:t>/месяц</w:t>
            </w:r>
          </w:p>
          <w:p w:rsidR="00FA422C" w:rsidRPr="00FA422C" w:rsidRDefault="00FA422C" w:rsidP="00A639B3">
            <w:pPr>
              <w:rPr>
                <w:sz w:val="20"/>
                <w:szCs w:val="20"/>
              </w:rPr>
            </w:pPr>
            <w:r w:rsidRPr="00FA422C">
              <w:rPr>
                <w:sz w:val="20"/>
                <w:szCs w:val="20"/>
              </w:rPr>
              <w:t xml:space="preserve">Скорость копирования А4: не менее 25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Разрешение копирования: не менее 600 точек/дюйм по горизонтали и не менее 600 точек/дюйм по вертикали</w:t>
            </w:r>
          </w:p>
          <w:p w:rsidR="00FA422C" w:rsidRPr="00FA422C" w:rsidRDefault="00FA422C" w:rsidP="00A639B3">
            <w:pPr>
              <w:rPr>
                <w:sz w:val="20"/>
                <w:szCs w:val="20"/>
              </w:rPr>
            </w:pPr>
            <w:r w:rsidRPr="00FA422C">
              <w:rPr>
                <w:sz w:val="20"/>
                <w:szCs w:val="20"/>
              </w:rPr>
              <w:t>Тиражирование копий: в диапазоне 1 – 1000 копий</w:t>
            </w:r>
          </w:p>
          <w:p w:rsidR="00FA422C" w:rsidRPr="00FA422C" w:rsidRDefault="00FA422C" w:rsidP="00A639B3">
            <w:pPr>
              <w:rPr>
                <w:sz w:val="20"/>
                <w:szCs w:val="20"/>
              </w:rPr>
            </w:pPr>
            <w:r w:rsidRPr="00FA422C">
              <w:rPr>
                <w:sz w:val="20"/>
                <w:szCs w:val="20"/>
              </w:rPr>
              <w:t xml:space="preserve">Масштабирование: в диапазоне 25-400% </w:t>
            </w:r>
          </w:p>
          <w:p w:rsidR="00FA422C" w:rsidRPr="00FA422C" w:rsidRDefault="00FA422C" w:rsidP="00A639B3">
            <w:pPr>
              <w:rPr>
                <w:sz w:val="20"/>
                <w:szCs w:val="20"/>
              </w:rPr>
            </w:pPr>
            <w:r w:rsidRPr="00FA422C">
              <w:rPr>
                <w:sz w:val="20"/>
                <w:szCs w:val="20"/>
              </w:rPr>
              <w:t xml:space="preserve">Скорость сканирования А4: не менее 25 </w:t>
            </w:r>
            <w:proofErr w:type="spellStart"/>
            <w:proofErr w:type="gramStart"/>
            <w:r w:rsidRPr="00FA422C">
              <w:rPr>
                <w:sz w:val="20"/>
                <w:szCs w:val="20"/>
              </w:rPr>
              <w:t>стр</w:t>
            </w:r>
            <w:proofErr w:type="spellEnd"/>
            <w:proofErr w:type="gramEnd"/>
            <w:r w:rsidRPr="00FA422C">
              <w:rPr>
                <w:sz w:val="20"/>
                <w:szCs w:val="20"/>
              </w:rPr>
              <w:t>/мин</w:t>
            </w:r>
          </w:p>
          <w:p w:rsidR="00FA422C" w:rsidRPr="00FA422C" w:rsidRDefault="00FA422C" w:rsidP="00A639B3">
            <w:pPr>
              <w:rPr>
                <w:sz w:val="20"/>
                <w:szCs w:val="20"/>
              </w:rPr>
            </w:pPr>
            <w:r w:rsidRPr="00FA422C">
              <w:rPr>
                <w:sz w:val="20"/>
                <w:szCs w:val="20"/>
              </w:rPr>
              <w:t xml:space="preserve">Стандартное разрешение сканирования: не менее 600 точек/дюйм по горизонтали и не менее 300 </w:t>
            </w:r>
            <w:r w:rsidRPr="00FA422C">
              <w:rPr>
                <w:sz w:val="20"/>
                <w:szCs w:val="20"/>
              </w:rPr>
              <w:lastRenderedPageBreak/>
              <w:t>точек/дюйм по вертикали</w:t>
            </w:r>
          </w:p>
          <w:p w:rsidR="00FA422C" w:rsidRPr="00FA422C" w:rsidRDefault="00FA422C" w:rsidP="00A639B3">
            <w:pPr>
              <w:rPr>
                <w:sz w:val="20"/>
                <w:szCs w:val="20"/>
              </w:rPr>
            </w:pPr>
            <w:r w:rsidRPr="00FA422C">
              <w:rPr>
                <w:sz w:val="20"/>
                <w:szCs w:val="20"/>
              </w:rPr>
              <w:t>Разрешение факса: не менее 300 точек/дюйм по горизонтали и не менее 300 точек/дюйм по вертикали</w:t>
            </w:r>
          </w:p>
          <w:p w:rsidR="00FA422C" w:rsidRPr="00FA422C" w:rsidRDefault="00FA422C" w:rsidP="00A639B3">
            <w:pPr>
              <w:rPr>
                <w:sz w:val="20"/>
                <w:szCs w:val="20"/>
              </w:rPr>
            </w:pPr>
            <w:r w:rsidRPr="00FA422C">
              <w:rPr>
                <w:sz w:val="20"/>
                <w:szCs w:val="20"/>
              </w:rPr>
              <w:t>Функция автоматического повторного набора номеров</w:t>
            </w:r>
          </w:p>
          <w:p w:rsidR="00FA422C" w:rsidRPr="00FA422C" w:rsidRDefault="00FA422C" w:rsidP="00A639B3">
            <w:pPr>
              <w:rPr>
                <w:sz w:val="20"/>
                <w:szCs w:val="20"/>
              </w:rPr>
            </w:pPr>
            <w:r w:rsidRPr="00FA422C">
              <w:rPr>
                <w:sz w:val="20"/>
                <w:szCs w:val="20"/>
              </w:rPr>
              <w:t>Максимальное число номеров быстрого набора: не менее 100</w:t>
            </w:r>
          </w:p>
          <w:p w:rsidR="00FA422C" w:rsidRPr="00FA422C" w:rsidRDefault="00FA422C" w:rsidP="00A639B3">
            <w:pPr>
              <w:rPr>
                <w:sz w:val="20"/>
                <w:szCs w:val="20"/>
              </w:rPr>
            </w:pPr>
            <w:r w:rsidRPr="00FA422C">
              <w:rPr>
                <w:sz w:val="20"/>
                <w:szCs w:val="20"/>
              </w:rPr>
              <w:t xml:space="preserve">Обязательное наличие интерфейсов USB 2.0, </w:t>
            </w:r>
            <w:proofErr w:type="spellStart"/>
            <w:r w:rsidRPr="00FA422C">
              <w:rPr>
                <w:sz w:val="20"/>
                <w:szCs w:val="20"/>
              </w:rPr>
              <w:t>Ethernet</w:t>
            </w:r>
            <w:proofErr w:type="spellEnd"/>
            <w:r w:rsidRPr="00FA422C">
              <w:rPr>
                <w:sz w:val="20"/>
                <w:szCs w:val="20"/>
              </w:rPr>
              <w:t xml:space="preserve"> 10/100 </w:t>
            </w:r>
            <w:proofErr w:type="spellStart"/>
            <w:r w:rsidRPr="00FA422C">
              <w:rPr>
                <w:sz w:val="20"/>
                <w:szCs w:val="20"/>
              </w:rPr>
              <w:t>BaseTX</w:t>
            </w:r>
            <w:proofErr w:type="spellEnd"/>
          </w:p>
          <w:p w:rsidR="00FA422C" w:rsidRPr="00FA422C" w:rsidRDefault="00FA422C" w:rsidP="00A639B3">
            <w:pPr>
              <w:rPr>
                <w:sz w:val="20"/>
                <w:szCs w:val="20"/>
              </w:rPr>
            </w:pPr>
            <w:r w:rsidRPr="00FA422C">
              <w:rPr>
                <w:sz w:val="20"/>
                <w:szCs w:val="20"/>
              </w:rPr>
              <w:t>Наличие сенсорного ЖК-дисплея с черно-белой графикой</w:t>
            </w:r>
          </w:p>
          <w:p w:rsidR="00FA422C" w:rsidRPr="00FA422C" w:rsidRDefault="00FA422C" w:rsidP="00A639B3">
            <w:pPr>
              <w:rPr>
                <w:sz w:val="20"/>
                <w:szCs w:val="20"/>
              </w:rPr>
            </w:pPr>
            <w:r w:rsidRPr="00FA422C">
              <w:rPr>
                <w:sz w:val="20"/>
                <w:szCs w:val="20"/>
              </w:rPr>
              <w:t xml:space="preserve">Поддерживаемые форматы печатных носителей: A4, A5, B5 (JIS), </w:t>
            </w:r>
            <w:proofErr w:type="spellStart"/>
            <w:r w:rsidRPr="00FA422C">
              <w:rPr>
                <w:sz w:val="20"/>
                <w:szCs w:val="20"/>
              </w:rPr>
              <w:t>Executive</w:t>
            </w:r>
            <w:proofErr w:type="spellEnd"/>
            <w:r w:rsidRPr="00FA422C">
              <w:rPr>
                <w:sz w:val="20"/>
                <w:szCs w:val="20"/>
              </w:rPr>
              <w:t xml:space="preserve"> (JIS)</w:t>
            </w:r>
          </w:p>
          <w:p w:rsidR="00FA422C" w:rsidRPr="00FA422C" w:rsidRDefault="00FA422C" w:rsidP="00A639B3">
            <w:pPr>
              <w:rPr>
                <w:sz w:val="20"/>
                <w:szCs w:val="20"/>
              </w:rPr>
            </w:pPr>
            <w:proofErr w:type="gramStart"/>
            <w:r w:rsidRPr="00FA422C">
              <w:rPr>
                <w:sz w:val="20"/>
                <w:szCs w:val="20"/>
              </w:rPr>
              <w:t>Поддерживаемые типы печатных носителей: бумага (обычная, фотобумага, плакаты), конверты, наклейки, карточки (индексные, поздравительные открытки), прозрачные плёнки для проекторов</w:t>
            </w:r>
            <w:proofErr w:type="gramEnd"/>
          </w:p>
          <w:p w:rsidR="00FA422C" w:rsidRPr="00FA422C" w:rsidRDefault="00FA422C" w:rsidP="00A639B3">
            <w:pPr>
              <w:rPr>
                <w:sz w:val="20"/>
                <w:szCs w:val="20"/>
              </w:rPr>
            </w:pPr>
            <w:r w:rsidRPr="00FA422C">
              <w:rPr>
                <w:sz w:val="20"/>
                <w:szCs w:val="20"/>
              </w:rPr>
              <w:t>Стандартная емкость лотков подачи бумаги: не менее 500 листов</w:t>
            </w:r>
          </w:p>
          <w:p w:rsidR="00FA422C" w:rsidRPr="00FA422C" w:rsidRDefault="00FA422C" w:rsidP="00A639B3">
            <w:pPr>
              <w:rPr>
                <w:sz w:val="20"/>
                <w:szCs w:val="20"/>
              </w:rPr>
            </w:pPr>
            <w:r w:rsidRPr="00FA422C">
              <w:rPr>
                <w:sz w:val="20"/>
                <w:szCs w:val="20"/>
              </w:rPr>
              <w:t>Многофункциональный лоток для подачи бумаги не менее 100 листов</w:t>
            </w:r>
          </w:p>
          <w:p w:rsidR="00FA422C" w:rsidRPr="00FA422C" w:rsidRDefault="00FA422C" w:rsidP="00A639B3">
            <w:pPr>
              <w:rPr>
                <w:sz w:val="20"/>
                <w:szCs w:val="20"/>
              </w:rPr>
            </w:pPr>
            <w:r w:rsidRPr="00FA422C">
              <w:rPr>
                <w:sz w:val="20"/>
                <w:szCs w:val="20"/>
              </w:rPr>
              <w:t>Стандартный лоток приёма бумаги: не менее 250 листов</w:t>
            </w:r>
          </w:p>
          <w:p w:rsidR="00FA422C" w:rsidRPr="00FA422C" w:rsidRDefault="00FA422C" w:rsidP="00A639B3">
            <w:pPr>
              <w:rPr>
                <w:sz w:val="20"/>
                <w:szCs w:val="20"/>
              </w:rPr>
            </w:pPr>
            <w:r w:rsidRPr="00FA422C">
              <w:rPr>
                <w:sz w:val="20"/>
                <w:szCs w:val="20"/>
              </w:rPr>
              <w:t xml:space="preserve">Обязательное наличие </w:t>
            </w:r>
            <w:proofErr w:type="spellStart"/>
            <w:r w:rsidRPr="00FA422C">
              <w:rPr>
                <w:sz w:val="20"/>
                <w:szCs w:val="20"/>
              </w:rPr>
              <w:t>автоподатчика</w:t>
            </w:r>
            <w:proofErr w:type="spellEnd"/>
            <w:r w:rsidRPr="00FA422C">
              <w:rPr>
                <w:sz w:val="20"/>
                <w:szCs w:val="20"/>
              </w:rPr>
              <w:t xml:space="preserve"> бумаги при сканировании</w:t>
            </w:r>
          </w:p>
          <w:p w:rsidR="00FA422C" w:rsidRPr="00FA422C" w:rsidRDefault="00FA422C" w:rsidP="00A639B3">
            <w:pPr>
              <w:rPr>
                <w:sz w:val="20"/>
                <w:szCs w:val="20"/>
              </w:rPr>
            </w:pPr>
            <w:r w:rsidRPr="00FA422C">
              <w:rPr>
                <w:sz w:val="20"/>
                <w:szCs w:val="20"/>
              </w:rPr>
              <w:t>Обязательное наличие функции двусторонней печати</w:t>
            </w:r>
          </w:p>
          <w:p w:rsidR="00FA422C" w:rsidRPr="00FA422C" w:rsidRDefault="00FA422C" w:rsidP="00A639B3">
            <w:pPr>
              <w:rPr>
                <w:sz w:val="20"/>
                <w:szCs w:val="20"/>
              </w:rPr>
            </w:pPr>
            <w:r w:rsidRPr="00FA422C">
              <w:rPr>
                <w:sz w:val="20"/>
                <w:szCs w:val="20"/>
              </w:rPr>
              <w:t>Энергопотребление не более 650 Вт</w:t>
            </w:r>
          </w:p>
          <w:p w:rsidR="00FA422C" w:rsidRPr="00FA422C" w:rsidRDefault="00FA422C" w:rsidP="00A639B3">
            <w:pPr>
              <w:rPr>
                <w:sz w:val="20"/>
                <w:szCs w:val="20"/>
              </w:rPr>
            </w:pPr>
            <w:r w:rsidRPr="00FA422C">
              <w:rPr>
                <w:sz w:val="20"/>
                <w:szCs w:val="20"/>
              </w:rPr>
              <w:t xml:space="preserve">Вес: не более </w:t>
            </w:r>
            <w:smartTag w:uri="urn:schemas-microsoft-com:office:smarttags" w:element="metricconverter">
              <w:smartTagPr>
                <w:attr w:name="ProductID" w:val="30 кг"/>
              </w:smartTagPr>
              <w:r w:rsidRPr="00FA422C">
                <w:rPr>
                  <w:sz w:val="20"/>
                  <w:szCs w:val="20"/>
                </w:rPr>
                <w:t>30 кг</w:t>
              </w:r>
            </w:smartTag>
          </w:p>
          <w:p w:rsidR="00FA422C" w:rsidRPr="00FA422C" w:rsidRDefault="00FA422C" w:rsidP="00A639B3">
            <w:pPr>
              <w:rPr>
                <w:sz w:val="20"/>
                <w:szCs w:val="20"/>
              </w:rPr>
            </w:pPr>
            <w:r w:rsidRPr="00FA422C">
              <w:rPr>
                <w:sz w:val="20"/>
                <w:szCs w:val="20"/>
              </w:rPr>
              <w:t xml:space="preserve">Комплект поставки: многофункциональное устройство, картридж с тонером, электрический кабель, </w:t>
            </w:r>
            <w:proofErr w:type="spellStart"/>
            <w:r w:rsidRPr="00FA422C">
              <w:rPr>
                <w:sz w:val="20"/>
                <w:szCs w:val="20"/>
                <w:lang w:val="en-US"/>
              </w:rPr>
              <w:t>usb</w:t>
            </w:r>
            <w:proofErr w:type="spellEnd"/>
            <w:r w:rsidRPr="00FA422C">
              <w:rPr>
                <w:sz w:val="20"/>
                <w:szCs w:val="20"/>
              </w:rPr>
              <w:t xml:space="preserve">-кабель, накладки для панели управления, компакт-диск </w:t>
            </w:r>
            <w:proofErr w:type="gramStart"/>
            <w:r w:rsidRPr="00FA422C">
              <w:rPr>
                <w:sz w:val="20"/>
                <w:szCs w:val="20"/>
              </w:rPr>
              <w:t>с</w:t>
            </w:r>
            <w:proofErr w:type="gramEnd"/>
            <w:r w:rsidRPr="00FA422C">
              <w:rPr>
                <w:sz w:val="20"/>
                <w:szCs w:val="20"/>
              </w:rPr>
              <w:t xml:space="preserve"> </w:t>
            </w:r>
            <w:proofErr w:type="gramStart"/>
            <w:r w:rsidRPr="00FA422C">
              <w:rPr>
                <w:sz w:val="20"/>
                <w:szCs w:val="20"/>
              </w:rPr>
              <w:t>ПО</w:t>
            </w:r>
            <w:proofErr w:type="gramEnd"/>
            <w:r w:rsidRPr="00FA422C">
              <w:rPr>
                <w:sz w:val="20"/>
                <w:szCs w:val="20"/>
              </w:rPr>
              <w:t xml:space="preserve"> и документацией, руководство по началу работу, телефонный кабель.</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9</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16</w:t>
            </w:r>
          </w:p>
        </w:tc>
        <w:tc>
          <w:tcPr>
            <w:tcW w:w="8647" w:type="dxa"/>
            <w:shd w:val="clear" w:color="auto" w:fill="auto"/>
          </w:tcPr>
          <w:p w:rsidR="00FA422C" w:rsidRPr="00FA422C" w:rsidRDefault="00FA422C" w:rsidP="00A639B3">
            <w:pPr>
              <w:rPr>
                <w:b/>
                <w:sz w:val="20"/>
                <w:szCs w:val="20"/>
              </w:rPr>
            </w:pPr>
            <w:r w:rsidRPr="00FA422C">
              <w:rPr>
                <w:b/>
                <w:sz w:val="20"/>
                <w:szCs w:val="20"/>
              </w:rPr>
              <w:t xml:space="preserve">Шкаф универсальный разборный </w:t>
            </w:r>
            <w:proofErr w:type="spellStart"/>
            <w:r w:rsidRPr="00FA422C">
              <w:rPr>
                <w:b/>
                <w:sz w:val="20"/>
                <w:szCs w:val="20"/>
              </w:rPr>
              <w:t>SignaPro</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 xml:space="preserve">Серверный шкаф для установки тяжелого серверного оборудования различных производителей (в том числе и оборудования, устанавливаемого на салазках). Расстояние от переднего стекла до задней стенки должно позволять не только свободно монтировать серверное оборудование, но и устанавливать полный объем необходимых органайзеров, полок и прочих аксессуаров. Наличие свободного пространства между серверами и боковой стенкой шкафа должно быть удобным для прокладки кабельных трасс и способствовать эффективному теплообмену. Ввод кабельных жгутов должен осуществляться через люки в напольной и потолочных </w:t>
            </w:r>
            <w:proofErr w:type="gramStart"/>
            <w:r w:rsidRPr="00FA422C">
              <w:rPr>
                <w:sz w:val="20"/>
                <w:szCs w:val="20"/>
              </w:rPr>
              <w:t>панелях</w:t>
            </w:r>
            <w:proofErr w:type="gramEnd"/>
            <w:r w:rsidRPr="00FA422C">
              <w:rPr>
                <w:sz w:val="20"/>
                <w:szCs w:val="20"/>
              </w:rPr>
              <w:t xml:space="preserve">, а также через специальные кабельные вводы в крыше и цоколе. В люки напольной и потолочной </w:t>
            </w:r>
            <w:proofErr w:type="gramStart"/>
            <w:r w:rsidRPr="00FA422C">
              <w:rPr>
                <w:sz w:val="20"/>
                <w:szCs w:val="20"/>
              </w:rPr>
              <w:t>панелях</w:t>
            </w:r>
            <w:proofErr w:type="gramEnd"/>
            <w:r w:rsidRPr="00FA422C">
              <w:rPr>
                <w:sz w:val="20"/>
                <w:szCs w:val="20"/>
              </w:rPr>
              <w:t xml:space="preserve"> могут устанавливаться вентиляторы и термодатчики для контроля за температурой воздуха в шкафу. Несущей конструкцией шкафа должна служить жесткая сварная каркасная рама, исключающая перекос вертикальных стоек под тяжестью смонтированного оборудования, а также эффективно гасящая вибрацию, возникающую при работе некоторых устройств. Рама может быть установлена непосредственно на пол, смонтирована на вывинчивающиеся ножки, на стационарный плинтус или на ролики. Шкаф должен быть оснащен четырьмя 19-дюймовыми профилями с перфорацией, которые крепятся к поперечным направляющим. Расстояние между монтажными профилями должно гибко регулироваться. Для каждой пары профилей должны использоваться по три направляющих, что должно придавать всей конструкции дополнительную жесткость. Продуманная система замков и запоров шкафа должна обеспечивать легкий и контролируемый доступ к оборудованию.</w:t>
            </w:r>
          </w:p>
          <w:p w:rsidR="00FA422C" w:rsidRPr="00FA422C" w:rsidRDefault="00FA422C" w:rsidP="00A639B3">
            <w:pPr>
              <w:rPr>
                <w:sz w:val="20"/>
                <w:szCs w:val="20"/>
              </w:rPr>
            </w:pPr>
            <w:r w:rsidRPr="00FA422C">
              <w:rPr>
                <w:sz w:val="20"/>
                <w:szCs w:val="20"/>
              </w:rPr>
              <w:t>Передняя дверь должна устанавливаться на одну из рам шкафа и быть оснащенной стеклом, петлями, замком и клеммами заземления;</w:t>
            </w:r>
          </w:p>
          <w:p w:rsidR="00FA422C" w:rsidRPr="00FA422C" w:rsidRDefault="00FA422C" w:rsidP="00A639B3">
            <w:pPr>
              <w:rPr>
                <w:sz w:val="20"/>
                <w:szCs w:val="20"/>
              </w:rPr>
            </w:pPr>
            <w:r w:rsidRPr="00FA422C">
              <w:rPr>
                <w:sz w:val="20"/>
                <w:szCs w:val="20"/>
              </w:rPr>
              <w:t>Боковые панели должны быть представлены двумя боковыми и одной задней легкосъемными стенками, с двумя замками каждая;</w:t>
            </w:r>
          </w:p>
          <w:p w:rsidR="00FA422C" w:rsidRPr="00FA422C" w:rsidRDefault="00FA422C" w:rsidP="00A639B3">
            <w:pPr>
              <w:rPr>
                <w:sz w:val="20"/>
                <w:szCs w:val="20"/>
              </w:rPr>
            </w:pPr>
            <w:proofErr w:type="spellStart"/>
            <w:r w:rsidRPr="00FA422C">
              <w:rPr>
                <w:sz w:val="20"/>
                <w:szCs w:val="20"/>
              </w:rPr>
              <w:t>Фальш</w:t>
            </w:r>
            <w:proofErr w:type="spellEnd"/>
            <w:r w:rsidRPr="00FA422C">
              <w:rPr>
                <w:sz w:val="20"/>
                <w:szCs w:val="20"/>
              </w:rPr>
              <w:t xml:space="preserve">-крыша, монтируемая на потолок, должна служить для защиты вентиляторов от пыли и брызг воды. Должна быть возможность установки 21" и 23" оборудования одновременно с базовым стандартом 19". Электробезопасность человека при работе должна обеспечиваться подключением всех элементов шкафа к единому контуру заземления согласно ГОСТ </w:t>
            </w:r>
            <w:proofErr w:type="gramStart"/>
            <w:r w:rsidRPr="00FA422C">
              <w:rPr>
                <w:sz w:val="20"/>
                <w:szCs w:val="20"/>
              </w:rPr>
              <w:t>Р</w:t>
            </w:r>
            <w:proofErr w:type="gramEnd"/>
            <w:r w:rsidRPr="00FA422C">
              <w:rPr>
                <w:sz w:val="20"/>
                <w:szCs w:val="20"/>
              </w:rPr>
              <w:t xml:space="preserve"> 50827-95 (МЭК 670-89). </w:t>
            </w:r>
          </w:p>
          <w:p w:rsidR="00FA422C" w:rsidRPr="00FA422C" w:rsidRDefault="00FA422C" w:rsidP="00A639B3">
            <w:pPr>
              <w:rPr>
                <w:sz w:val="20"/>
                <w:szCs w:val="20"/>
              </w:rPr>
            </w:pPr>
            <w:r w:rsidRPr="00FA422C">
              <w:rPr>
                <w:sz w:val="20"/>
                <w:szCs w:val="20"/>
              </w:rPr>
              <w:t>Высота шкафа: 32</w:t>
            </w:r>
            <w:r w:rsidRPr="00FA422C">
              <w:rPr>
                <w:sz w:val="20"/>
                <w:szCs w:val="20"/>
                <w:lang w:val="en-US"/>
              </w:rPr>
              <w:t>U</w:t>
            </w:r>
            <w:r w:rsidRPr="00FA422C">
              <w:rPr>
                <w:sz w:val="20"/>
                <w:szCs w:val="20"/>
              </w:rPr>
              <w:t xml:space="preserve"> (показатель, значение которого не может изменяться)</w:t>
            </w:r>
          </w:p>
          <w:p w:rsidR="00FA422C" w:rsidRPr="00FA422C" w:rsidRDefault="00FA422C" w:rsidP="00A639B3">
            <w:pPr>
              <w:rPr>
                <w:sz w:val="20"/>
                <w:szCs w:val="20"/>
              </w:rPr>
            </w:pPr>
            <w:r w:rsidRPr="00FA422C">
              <w:rPr>
                <w:sz w:val="20"/>
                <w:szCs w:val="20"/>
              </w:rPr>
              <w:t>Габариты (</w:t>
            </w:r>
            <w:proofErr w:type="gramStart"/>
            <w:r w:rsidRPr="00FA422C">
              <w:rPr>
                <w:sz w:val="20"/>
                <w:szCs w:val="20"/>
              </w:rPr>
              <w:t>Ш</w:t>
            </w:r>
            <w:proofErr w:type="gramEnd"/>
            <w:r w:rsidRPr="00FA422C">
              <w:rPr>
                <w:sz w:val="20"/>
                <w:szCs w:val="20"/>
              </w:rPr>
              <w:t xml:space="preserve"> х Г): 600 x </w:t>
            </w:r>
            <w:smartTag w:uri="urn:schemas-microsoft-com:office:smarttags" w:element="metricconverter">
              <w:smartTagPr>
                <w:attr w:name="ProductID" w:val="600 мм"/>
              </w:smartTagPr>
              <w:r w:rsidRPr="00FA422C">
                <w:rPr>
                  <w:sz w:val="20"/>
                  <w:szCs w:val="20"/>
                </w:rPr>
                <w:t>600 мм</w:t>
              </w:r>
            </w:smartTag>
            <w:r w:rsidRPr="00FA422C">
              <w:rPr>
                <w:sz w:val="20"/>
                <w:szCs w:val="20"/>
              </w:rPr>
              <w:t xml:space="preserve">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Масса шкафа не более </w:t>
            </w:r>
            <w:smartTag w:uri="urn:schemas-microsoft-com:office:smarttags" w:element="metricconverter">
              <w:smartTagPr>
                <w:attr w:name="ProductID" w:val="76 кг"/>
              </w:smartTagPr>
              <w:r w:rsidRPr="00FA422C">
                <w:rPr>
                  <w:sz w:val="20"/>
                  <w:szCs w:val="20"/>
                </w:rPr>
                <w:t>76 кг</w:t>
              </w:r>
            </w:smartTag>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2</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17</w:t>
            </w:r>
          </w:p>
        </w:tc>
        <w:tc>
          <w:tcPr>
            <w:tcW w:w="8647" w:type="dxa"/>
            <w:shd w:val="clear" w:color="auto" w:fill="auto"/>
          </w:tcPr>
          <w:p w:rsidR="00FA422C" w:rsidRPr="00FA422C" w:rsidRDefault="00FA422C" w:rsidP="00A639B3">
            <w:pPr>
              <w:rPr>
                <w:sz w:val="20"/>
                <w:szCs w:val="20"/>
              </w:rPr>
            </w:pPr>
            <w:r w:rsidRPr="00FA422C">
              <w:rPr>
                <w:b/>
                <w:sz w:val="20"/>
                <w:szCs w:val="20"/>
              </w:rPr>
              <w:t>Рабочая станция</w:t>
            </w:r>
            <w:r w:rsidRPr="00FA422C">
              <w:rPr>
                <w:sz w:val="20"/>
                <w:szCs w:val="20"/>
              </w:rPr>
              <w:t xml:space="preserve"> </w:t>
            </w:r>
            <w:r w:rsidRPr="00FA422C">
              <w:rPr>
                <w:b/>
                <w:sz w:val="20"/>
                <w:szCs w:val="20"/>
                <w:lang w:val="en-US"/>
              </w:rPr>
              <w:t>Hewlett</w:t>
            </w:r>
            <w:r w:rsidRPr="00FA422C">
              <w:rPr>
                <w:b/>
                <w:sz w:val="20"/>
                <w:szCs w:val="20"/>
              </w:rPr>
              <w:t>-</w:t>
            </w:r>
            <w:r w:rsidRPr="00FA422C">
              <w:rPr>
                <w:b/>
                <w:sz w:val="20"/>
                <w:szCs w:val="20"/>
                <w:lang w:val="en-US"/>
              </w:rPr>
              <w:t>Packard</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b/>
                <w:sz w:val="20"/>
                <w:szCs w:val="20"/>
              </w:rPr>
            </w:pPr>
            <w:r w:rsidRPr="00FA422C">
              <w:rPr>
                <w:sz w:val="20"/>
                <w:szCs w:val="20"/>
              </w:rPr>
              <w:t>Рабочая станция должна иметь корпус</w:t>
            </w:r>
            <w:r w:rsidRPr="00FA422C">
              <w:rPr>
                <w:b/>
                <w:sz w:val="20"/>
                <w:szCs w:val="20"/>
              </w:rPr>
              <w:t xml:space="preserve"> </w:t>
            </w:r>
            <w:r w:rsidRPr="00FA422C">
              <w:rPr>
                <w:sz w:val="20"/>
                <w:szCs w:val="20"/>
              </w:rPr>
              <w:t>черного цвета</w:t>
            </w:r>
            <w:r w:rsidRPr="00FA422C">
              <w:rPr>
                <w:b/>
                <w:sz w:val="20"/>
                <w:szCs w:val="20"/>
              </w:rPr>
              <w:t xml:space="preserve"> </w:t>
            </w:r>
            <w:r w:rsidRPr="00FA422C">
              <w:rPr>
                <w:sz w:val="20"/>
                <w:szCs w:val="20"/>
              </w:rPr>
              <w:t xml:space="preserve">формата </w:t>
            </w:r>
            <w:proofErr w:type="spellStart"/>
            <w:r w:rsidRPr="00FA422C">
              <w:rPr>
                <w:sz w:val="20"/>
                <w:szCs w:val="20"/>
              </w:rPr>
              <w:t>Convertible</w:t>
            </w:r>
            <w:proofErr w:type="spellEnd"/>
            <w:r w:rsidRPr="00FA422C">
              <w:rPr>
                <w:sz w:val="20"/>
                <w:szCs w:val="20"/>
              </w:rPr>
              <w:t xml:space="preserve"> </w:t>
            </w:r>
            <w:proofErr w:type="spellStart"/>
            <w:r w:rsidRPr="00FA422C">
              <w:rPr>
                <w:sz w:val="20"/>
                <w:szCs w:val="20"/>
              </w:rPr>
              <w:t>Minitower</w:t>
            </w:r>
            <w:proofErr w:type="spellEnd"/>
          </w:p>
          <w:p w:rsidR="00FA422C" w:rsidRPr="00FA422C" w:rsidRDefault="00FA422C" w:rsidP="00A639B3">
            <w:pPr>
              <w:rPr>
                <w:sz w:val="20"/>
                <w:szCs w:val="20"/>
              </w:rPr>
            </w:pPr>
            <w:r w:rsidRPr="00FA422C">
              <w:rPr>
                <w:sz w:val="20"/>
                <w:szCs w:val="20"/>
              </w:rPr>
              <w:t xml:space="preserve">Количество отсеков </w:t>
            </w:r>
            <w:smartTag w:uri="urn:schemas-microsoft-com:office:smarttags" w:element="metricconverter">
              <w:smartTagPr>
                <w:attr w:name="ProductID" w:val="5,25”"/>
              </w:smartTagPr>
              <w:r w:rsidRPr="00FA422C">
                <w:rPr>
                  <w:sz w:val="20"/>
                  <w:szCs w:val="20"/>
                </w:rPr>
                <w:t>5,25”</w:t>
              </w:r>
            </w:smartTag>
            <w:proofErr w:type="gramStart"/>
            <w:r w:rsidRPr="00FA422C">
              <w:rPr>
                <w:sz w:val="20"/>
                <w:szCs w:val="20"/>
              </w:rPr>
              <w:t xml:space="preserve"> :</w:t>
            </w:r>
            <w:proofErr w:type="gramEnd"/>
            <w:r w:rsidRPr="00FA422C">
              <w:rPr>
                <w:sz w:val="20"/>
                <w:szCs w:val="20"/>
              </w:rPr>
              <w:t xml:space="preserve"> не менее 3 (трех)</w:t>
            </w:r>
          </w:p>
          <w:p w:rsidR="00FA422C" w:rsidRPr="00FA422C" w:rsidRDefault="00FA422C" w:rsidP="00A639B3">
            <w:pPr>
              <w:rPr>
                <w:sz w:val="20"/>
                <w:szCs w:val="20"/>
              </w:rPr>
            </w:pPr>
            <w:r w:rsidRPr="00FA422C">
              <w:rPr>
                <w:sz w:val="20"/>
                <w:szCs w:val="20"/>
              </w:rPr>
              <w:t xml:space="preserve">Количество отсеков </w:t>
            </w:r>
            <w:smartTag w:uri="urn:schemas-microsoft-com:office:smarttags" w:element="metricconverter">
              <w:smartTagPr>
                <w:attr w:name="ProductID" w:val="3,5”"/>
              </w:smartTagPr>
              <w:r w:rsidRPr="00FA422C">
                <w:rPr>
                  <w:sz w:val="20"/>
                  <w:szCs w:val="20"/>
                </w:rPr>
                <w:t>3,5”</w:t>
              </w:r>
            </w:smartTag>
            <w:proofErr w:type="gramStart"/>
            <w:r w:rsidRPr="00FA422C">
              <w:rPr>
                <w:sz w:val="20"/>
                <w:szCs w:val="20"/>
              </w:rPr>
              <w:t xml:space="preserve"> :</w:t>
            </w:r>
            <w:proofErr w:type="gramEnd"/>
            <w:r w:rsidRPr="00FA422C">
              <w:rPr>
                <w:sz w:val="20"/>
                <w:szCs w:val="20"/>
              </w:rPr>
              <w:t xml:space="preserve"> не менее 3 (трех)</w:t>
            </w:r>
          </w:p>
          <w:p w:rsidR="00FA422C" w:rsidRPr="00FA422C" w:rsidRDefault="00FA422C" w:rsidP="00A639B3">
            <w:pPr>
              <w:rPr>
                <w:sz w:val="20"/>
                <w:szCs w:val="20"/>
              </w:rPr>
            </w:pPr>
            <w:r w:rsidRPr="00FA422C">
              <w:rPr>
                <w:sz w:val="20"/>
                <w:szCs w:val="20"/>
              </w:rPr>
              <w:t xml:space="preserve">Должна быть предусмотрена возможность установки </w:t>
            </w:r>
            <w:proofErr w:type="spellStart"/>
            <w:r w:rsidRPr="00FA422C">
              <w:rPr>
                <w:sz w:val="20"/>
                <w:szCs w:val="20"/>
              </w:rPr>
              <w:t>соленоидного</w:t>
            </w:r>
            <w:proofErr w:type="spellEnd"/>
            <w:r w:rsidRPr="00FA422C">
              <w:rPr>
                <w:sz w:val="20"/>
                <w:szCs w:val="20"/>
              </w:rPr>
              <w:t xml:space="preserve"> замка корпуса и датчика защелки корпуса </w:t>
            </w:r>
          </w:p>
          <w:p w:rsidR="00FA422C" w:rsidRPr="00FA422C" w:rsidRDefault="00FA422C" w:rsidP="00A639B3">
            <w:pPr>
              <w:rPr>
                <w:sz w:val="20"/>
                <w:szCs w:val="20"/>
              </w:rPr>
            </w:pPr>
            <w:r w:rsidRPr="00FA422C">
              <w:rPr>
                <w:sz w:val="20"/>
                <w:szCs w:val="20"/>
              </w:rPr>
              <w:t xml:space="preserve">Должна быть предусмотрена возможность использования кабеля безопасности с замком </w:t>
            </w:r>
            <w:proofErr w:type="spellStart"/>
            <w:r w:rsidRPr="00FA422C">
              <w:rPr>
                <w:sz w:val="20"/>
                <w:szCs w:val="20"/>
              </w:rPr>
              <w:lastRenderedPageBreak/>
              <w:t>Kensington</w:t>
            </w:r>
            <w:proofErr w:type="spellEnd"/>
            <w:r w:rsidRPr="00FA422C">
              <w:rPr>
                <w:sz w:val="20"/>
                <w:szCs w:val="20"/>
              </w:rPr>
              <w:t xml:space="preserve"> </w:t>
            </w:r>
          </w:p>
          <w:p w:rsidR="00FA422C" w:rsidRPr="00FA422C" w:rsidRDefault="00FA422C" w:rsidP="00A639B3">
            <w:pPr>
              <w:rPr>
                <w:sz w:val="20"/>
                <w:szCs w:val="20"/>
              </w:rPr>
            </w:pPr>
            <w:r w:rsidRPr="00FA422C">
              <w:rPr>
                <w:sz w:val="20"/>
                <w:szCs w:val="20"/>
              </w:rPr>
              <w:t xml:space="preserve">Наличие на передней панели корпуса не менее 3 (трех) портов </w:t>
            </w:r>
            <w:r w:rsidRPr="00FA422C">
              <w:rPr>
                <w:sz w:val="20"/>
                <w:szCs w:val="20"/>
                <w:lang w:val="en-US"/>
              </w:rPr>
              <w:t>USB</w:t>
            </w:r>
            <w:r w:rsidRPr="00FA422C">
              <w:rPr>
                <w:sz w:val="20"/>
                <w:szCs w:val="20"/>
              </w:rPr>
              <w:t xml:space="preserve"> 2.0</w:t>
            </w:r>
          </w:p>
          <w:p w:rsidR="00FA422C" w:rsidRPr="00FA422C" w:rsidRDefault="00FA422C" w:rsidP="00A639B3">
            <w:pPr>
              <w:rPr>
                <w:sz w:val="20"/>
                <w:szCs w:val="20"/>
              </w:rPr>
            </w:pPr>
            <w:r w:rsidRPr="00FA422C">
              <w:rPr>
                <w:sz w:val="20"/>
                <w:szCs w:val="20"/>
              </w:rPr>
              <w:t xml:space="preserve">Наличие на передней панели корпуса не менее 1 (одного) аудиовхода с разъёмом </w:t>
            </w:r>
            <w:proofErr w:type="spellStart"/>
            <w:r w:rsidRPr="00FA422C">
              <w:rPr>
                <w:sz w:val="20"/>
                <w:szCs w:val="20"/>
              </w:rPr>
              <w:t>mini</w:t>
            </w:r>
            <w:proofErr w:type="spellEnd"/>
            <w:r w:rsidRPr="00FA422C">
              <w:rPr>
                <w:sz w:val="20"/>
                <w:szCs w:val="20"/>
                <w:lang w:val="en-US"/>
              </w:rPr>
              <w:t>J</w:t>
            </w:r>
            <w:proofErr w:type="spellStart"/>
            <w:r w:rsidRPr="00FA422C">
              <w:rPr>
                <w:sz w:val="20"/>
                <w:szCs w:val="20"/>
              </w:rPr>
              <w:t>ack</w:t>
            </w:r>
            <w:proofErr w:type="spellEnd"/>
            <w:r w:rsidRPr="00FA422C">
              <w:rPr>
                <w:sz w:val="20"/>
                <w:szCs w:val="20"/>
              </w:rPr>
              <w:t xml:space="preserve"> 3.5</w:t>
            </w:r>
          </w:p>
          <w:p w:rsidR="00FA422C" w:rsidRPr="00FA422C" w:rsidRDefault="00FA422C" w:rsidP="00A639B3">
            <w:pPr>
              <w:rPr>
                <w:sz w:val="20"/>
                <w:szCs w:val="20"/>
              </w:rPr>
            </w:pPr>
            <w:r w:rsidRPr="00FA422C">
              <w:rPr>
                <w:sz w:val="20"/>
                <w:szCs w:val="20"/>
              </w:rPr>
              <w:t xml:space="preserve">Наличие на передней панели корпуса не менее 1 (одного) аудиовыхода с разъёмом </w:t>
            </w:r>
            <w:proofErr w:type="spellStart"/>
            <w:r w:rsidRPr="00FA422C">
              <w:rPr>
                <w:sz w:val="20"/>
                <w:szCs w:val="20"/>
              </w:rPr>
              <w:t>mini</w:t>
            </w:r>
            <w:proofErr w:type="spellEnd"/>
            <w:r w:rsidRPr="00FA422C">
              <w:rPr>
                <w:sz w:val="20"/>
                <w:szCs w:val="20"/>
                <w:lang w:val="en-US"/>
              </w:rPr>
              <w:t>J</w:t>
            </w:r>
            <w:proofErr w:type="spellStart"/>
            <w:r w:rsidRPr="00FA422C">
              <w:rPr>
                <w:sz w:val="20"/>
                <w:szCs w:val="20"/>
              </w:rPr>
              <w:t>ack</w:t>
            </w:r>
            <w:proofErr w:type="spellEnd"/>
            <w:r w:rsidRPr="00FA422C">
              <w:rPr>
                <w:sz w:val="20"/>
                <w:szCs w:val="20"/>
              </w:rPr>
              <w:t xml:space="preserve"> 3.5</w:t>
            </w:r>
          </w:p>
          <w:p w:rsidR="00FA422C" w:rsidRPr="00FA422C" w:rsidRDefault="00FA422C" w:rsidP="00A639B3">
            <w:pPr>
              <w:rPr>
                <w:sz w:val="20"/>
                <w:szCs w:val="20"/>
              </w:rPr>
            </w:pPr>
            <w:r w:rsidRPr="00FA422C">
              <w:rPr>
                <w:sz w:val="20"/>
                <w:szCs w:val="20"/>
              </w:rPr>
              <w:t>Наличие на передней панели корпуса не менее 1 (одного) порта IEEE 1394</w:t>
            </w:r>
          </w:p>
          <w:p w:rsidR="00FA422C" w:rsidRPr="00FA422C" w:rsidRDefault="00FA422C" w:rsidP="00A639B3">
            <w:pPr>
              <w:rPr>
                <w:sz w:val="20"/>
                <w:szCs w:val="20"/>
              </w:rPr>
            </w:pPr>
            <w:r w:rsidRPr="00FA422C">
              <w:rPr>
                <w:sz w:val="20"/>
                <w:szCs w:val="20"/>
              </w:rPr>
              <w:t>Рабочая станция должна иметь не менее одного центрального процессорного устройства</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r w:rsidRPr="00FA422C">
              <w:rPr>
                <w:sz w:val="20"/>
                <w:szCs w:val="20"/>
              </w:rPr>
              <w:t>Иметь не менее двух ядер, поддерживающих технологию выполнения двух задач каждым ядром одновременно.</w:t>
            </w:r>
          </w:p>
          <w:p w:rsidR="00FA422C" w:rsidRPr="00FA422C" w:rsidRDefault="00FA422C" w:rsidP="00A639B3">
            <w:pPr>
              <w:rPr>
                <w:sz w:val="20"/>
                <w:szCs w:val="20"/>
              </w:rPr>
            </w:pPr>
            <w:r w:rsidRPr="00FA422C">
              <w:rPr>
                <w:sz w:val="20"/>
                <w:szCs w:val="20"/>
              </w:rPr>
              <w:t>Поддерживать не менее четырёх</w:t>
            </w:r>
            <w:r w:rsidRPr="00FA422C">
              <w:rPr>
                <w:b/>
                <w:sz w:val="20"/>
                <w:szCs w:val="20"/>
              </w:rPr>
              <w:t xml:space="preserve"> </w:t>
            </w:r>
            <w:r w:rsidRPr="00FA422C">
              <w:rPr>
                <w:sz w:val="20"/>
                <w:szCs w:val="20"/>
              </w:rPr>
              <w:t>вычислительных потоков, имеющих достаточный запас вычислительных ресурсов для эффективной работы с программным обеспечением.</w:t>
            </w:r>
          </w:p>
          <w:p w:rsidR="00FA422C" w:rsidRPr="00FA422C" w:rsidRDefault="00FA422C" w:rsidP="00A639B3">
            <w:pPr>
              <w:rPr>
                <w:sz w:val="20"/>
                <w:szCs w:val="20"/>
              </w:rPr>
            </w:pPr>
            <w:r w:rsidRPr="00FA422C">
              <w:rPr>
                <w:sz w:val="20"/>
                <w:szCs w:val="20"/>
              </w:rPr>
              <w:t>Иметь тактовую частоту не менее 3.3 ГГц</w:t>
            </w:r>
          </w:p>
          <w:p w:rsidR="00FA422C" w:rsidRPr="00FA422C" w:rsidRDefault="00FA422C" w:rsidP="00A639B3">
            <w:pPr>
              <w:rPr>
                <w:sz w:val="20"/>
                <w:szCs w:val="20"/>
              </w:rPr>
            </w:pPr>
            <w:r w:rsidRPr="00FA422C">
              <w:rPr>
                <w:sz w:val="20"/>
                <w:szCs w:val="20"/>
              </w:rPr>
              <w:t>Иметь не менее 3 МБ кэш-памяти, динамически распределяемой между ядрами процессора в зависимости от нагрузки, значительно ускоряя работу и повышая производительность.</w:t>
            </w:r>
          </w:p>
          <w:p w:rsidR="00FA422C" w:rsidRPr="00FA422C" w:rsidRDefault="00FA422C" w:rsidP="00A639B3">
            <w:pPr>
              <w:rPr>
                <w:sz w:val="20"/>
                <w:szCs w:val="20"/>
              </w:rPr>
            </w:pPr>
            <w:r w:rsidRPr="00FA422C">
              <w:rPr>
                <w:sz w:val="20"/>
                <w:szCs w:val="20"/>
              </w:rPr>
              <w:t>Иметь антивирусную технологию, предотвращающую «заражение» сервера некоторыми типами вредоносного программного обеспечения, искусственно вызывающего ошибку вида «переполнение буфера»</w:t>
            </w:r>
          </w:p>
          <w:p w:rsidR="00FA422C" w:rsidRPr="00FA422C" w:rsidRDefault="00FA422C" w:rsidP="00A639B3">
            <w:pPr>
              <w:rPr>
                <w:sz w:val="20"/>
                <w:szCs w:val="20"/>
              </w:rPr>
            </w:pPr>
            <w:r w:rsidRPr="00FA422C">
              <w:rPr>
                <w:sz w:val="20"/>
                <w:szCs w:val="20"/>
              </w:rPr>
              <w:t>Поддерживать технологию аппаратной виртуализации</w:t>
            </w:r>
          </w:p>
          <w:p w:rsidR="00FA422C" w:rsidRPr="00FA422C" w:rsidRDefault="00FA422C" w:rsidP="00A639B3">
            <w:pPr>
              <w:rPr>
                <w:sz w:val="20"/>
                <w:szCs w:val="20"/>
              </w:rPr>
            </w:pPr>
            <w:r w:rsidRPr="00FA422C">
              <w:rPr>
                <w:sz w:val="20"/>
                <w:szCs w:val="20"/>
              </w:rPr>
              <w:t>Поддерживать работу 64-разрядных приложений</w:t>
            </w:r>
          </w:p>
          <w:p w:rsidR="00FA422C" w:rsidRPr="00FA422C" w:rsidRDefault="00FA422C" w:rsidP="00A639B3">
            <w:pPr>
              <w:rPr>
                <w:sz w:val="20"/>
                <w:szCs w:val="20"/>
              </w:rPr>
            </w:pPr>
            <w:r w:rsidRPr="00FA422C">
              <w:rPr>
                <w:sz w:val="20"/>
                <w:szCs w:val="20"/>
              </w:rPr>
              <w:t xml:space="preserve">Поддерживать технологию энергосбережения посредством уменьшения напряжения питания и тактовой частоты во время низкой нагрузки на процессор </w:t>
            </w:r>
          </w:p>
          <w:p w:rsidR="00FA422C" w:rsidRPr="00FA422C" w:rsidRDefault="00FA422C" w:rsidP="00A639B3">
            <w:pPr>
              <w:rPr>
                <w:sz w:val="20"/>
                <w:szCs w:val="20"/>
              </w:rPr>
            </w:pPr>
            <w:r w:rsidRPr="00FA422C">
              <w:rPr>
                <w:sz w:val="20"/>
                <w:szCs w:val="20"/>
              </w:rPr>
              <w:t>Иметь пропускную способность последовательной шины, обеспечивающую не менее 5 миллиардов пересылок в секунду.</w:t>
            </w:r>
          </w:p>
          <w:p w:rsidR="00FA422C" w:rsidRPr="00FA422C" w:rsidRDefault="00FA422C" w:rsidP="00A639B3">
            <w:pPr>
              <w:rPr>
                <w:sz w:val="20"/>
                <w:szCs w:val="20"/>
              </w:rPr>
            </w:pPr>
            <w:r w:rsidRPr="00FA422C">
              <w:rPr>
                <w:sz w:val="20"/>
                <w:szCs w:val="20"/>
              </w:rPr>
              <w:t xml:space="preserve">Поддерживать не менее 32 ГБ двухканальной оперативной памяти </w:t>
            </w:r>
          </w:p>
          <w:p w:rsidR="00FA422C" w:rsidRPr="00FA422C" w:rsidRDefault="00FA422C" w:rsidP="00A639B3">
            <w:pPr>
              <w:rPr>
                <w:sz w:val="20"/>
                <w:szCs w:val="20"/>
              </w:rPr>
            </w:pPr>
            <w:r w:rsidRPr="00FA422C">
              <w:rPr>
                <w:sz w:val="20"/>
                <w:szCs w:val="20"/>
              </w:rPr>
              <w:t>Иметь встроенный контроллер оперативной памяти пропускной способностью не менее 19.2 ГБ/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 xml:space="preserve">Иметь базовую частоту встроенного графического процессора не менее 850 МГц </w:t>
            </w:r>
          </w:p>
          <w:p w:rsidR="00FA422C" w:rsidRPr="00FA422C" w:rsidRDefault="00FA422C" w:rsidP="00A639B3">
            <w:pPr>
              <w:rPr>
                <w:sz w:val="20"/>
                <w:szCs w:val="20"/>
              </w:rPr>
            </w:pPr>
            <w:r w:rsidRPr="00FA422C">
              <w:rPr>
                <w:sz w:val="20"/>
                <w:szCs w:val="20"/>
              </w:rPr>
              <w:t>Иметь максимальную динамическую частоту встроенного графического процессора не менее 1.1 ГГц</w:t>
            </w:r>
          </w:p>
          <w:p w:rsidR="00FA422C" w:rsidRPr="00FA422C" w:rsidRDefault="00FA422C" w:rsidP="00A639B3">
            <w:pPr>
              <w:rPr>
                <w:sz w:val="20"/>
                <w:szCs w:val="20"/>
              </w:rPr>
            </w:pPr>
            <w:r w:rsidRPr="00FA422C">
              <w:rPr>
                <w:sz w:val="20"/>
                <w:szCs w:val="20"/>
              </w:rPr>
              <w:t>Иметь воздушно-радиаторную систему охлаждения, обеспечивающую отвод выделяемой процессором тепловой энергии во всех режимах работы и рассчитанную на отвод не менее 65 Вт тепловой мощности.</w:t>
            </w:r>
          </w:p>
          <w:p w:rsidR="00FA422C" w:rsidRPr="00FA422C" w:rsidRDefault="00FA422C" w:rsidP="00A639B3">
            <w:pPr>
              <w:rPr>
                <w:sz w:val="20"/>
                <w:szCs w:val="20"/>
              </w:rPr>
            </w:pPr>
            <w:r w:rsidRPr="00FA422C">
              <w:rPr>
                <w:sz w:val="20"/>
                <w:szCs w:val="20"/>
              </w:rPr>
              <w:t>Материнская плата рабочей станции должна иметь следующие технические и функциональные характеристики:</w:t>
            </w:r>
          </w:p>
          <w:p w:rsidR="00FA422C" w:rsidRPr="00FA422C" w:rsidRDefault="00FA422C" w:rsidP="00A639B3">
            <w:pPr>
              <w:rPr>
                <w:sz w:val="20"/>
                <w:szCs w:val="20"/>
              </w:rPr>
            </w:pPr>
            <w:r w:rsidRPr="00FA422C">
              <w:rPr>
                <w:sz w:val="20"/>
                <w:szCs w:val="20"/>
              </w:rPr>
              <w:t>Иметь не менее четырёх</w:t>
            </w:r>
            <w:r w:rsidRPr="00FA422C">
              <w:rPr>
                <w:b/>
                <w:sz w:val="20"/>
                <w:szCs w:val="20"/>
              </w:rPr>
              <w:t xml:space="preserve"> </w:t>
            </w:r>
            <w:r w:rsidRPr="00FA422C">
              <w:rPr>
                <w:sz w:val="20"/>
                <w:szCs w:val="20"/>
              </w:rPr>
              <w:t xml:space="preserve">слотов оперативной памяти, с возможностью установки в каждый слот модулей памяти объёмом не менее 2 ГБ </w:t>
            </w:r>
          </w:p>
          <w:p w:rsidR="00FA422C" w:rsidRPr="00FA422C" w:rsidRDefault="00FA422C" w:rsidP="00A639B3">
            <w:pPr>
              <w:rPr>
                <w:sz w:val="20"/>
                <w:szCs w:val="20"/>
              </w:rPr>
            </w:pPr>
            <w:r w:rsidRPr="00FA422C">
              <w:rPr>
                <w:sz w:val="20"/>
                <w:szCs w:val="20"/>
              </w:rPr>
              <w:t xml:space="preserve">Иметь следующие слоты расширения: </w:t>
            </w:r>
          </w:p>
          <w:p w:rsidR="00FA422C" w:rsidRPr="00FA422C" w:rsidRDefault="00FA422C" w:rsidP="00A639B3">
            <w:pPr>
              <w:rPr>
                <w:sz w:val="20"/>
                <w:szCs w:val="20"/>
              </w:rPr>
            </w:pPr>
            <w:r w:rsidRPr="00FA422C">
              <w:rPr>
                <w:sz w:val="20"/>
                <w:szCs w:val="20"/>
              </w:rPr>
              <w:t xml:space="preserve">Не менее 1 разъема </w:t>
            </w:r>
            <w:proofErr w:type="spellStart"/>
            <w:r w:rsidRPr="00FA422C">
              <w:rPr>
                <w:sz w:val="20"/>
                <w:szCs w:val="20"/>
              </w:rPr>
              <w:t>PCIe</w:t>
            </w:r>
            <w:proofErr w:type="spellEnd"/>
            <w:r w:rsidRPr="00FA422C">
              <w:rPr>
                <w:sz w:val="20"/>
                <w:szCs w:val="20"/>
              </w:rPr>
              <w:t xml:space="preserve"> Gen2 x16 </w:t>
            </w:r>
            <w:proofErr w:type="gramStart"/>
            <w:r w:rsidRPr="00FA422C">
              <w:rPr>
                <w:sz w:val="20"/>
                <w:szCs w:val="20"/>
              </w:rPr>
              <w:t>механический</w:t>
            </w:r>
            <w:proofErr w:type="gramEnd"/>
            <w:r w:rsidRPr="00FA422C">
              <w:rPr>
                <w:sz w:val="20"/>
                <w:szCs w:val="20"/>
              </w:rPr>
              <w:t xml:space="preserve"> (x16 электрический)</w:t>
            </w:r>
          </w:p>
          <w:p w:rsidR="00FA422C" w:rsidRPr="00FA422C" w:rsidRDefault="00FA422C" w:rsidP="00A639B3">
            <w:pPr>
              <w:rPr>
                <w:sz w:val="20"/>
                <w:szCs w:val="20"/>
              </w:rPr>
            </w:pPr>
            <w:r w:rsidRPr="00FA422C">
              <w:rPr>
                <w:sz w:val="20"/>
                <w:szCs w:val="20"/>
              </w:rPr>
              <w:t xml:space="preserve">Не менее 1 разъема </w:t>
            </w:r>
            <w:proofErr w:type="spellStart"/>
            <w:r w:rsidRPr="00FA422C">
              <w:rPr>
                <w:sz w:val="20"/>
                <w:szCs w:val="20"/>
              </w:rPr>
              <w:t>PCIe</w:t>
            </w:r>
            <w:proofErr w:type="spellEnd"/>
            <w:r w:rsidRPr="00FA422C">
              <w:rPr>
                <w:sz w:val="20"/>
                <w:szCs w:val="20"/>
              </w:rPr>
              <w:t xml:space="preserve"> Gen2 x16 </w:t>
            </w:r>
            <w:proofErr w:type="gramStart"/>
            <w:r w:rsidRPr="00FA422C">
              <w:rPr>
                <w:sz w:val="20"/>
                <w:szCs w:val="20"/>
              </w:rPr>
              <w:t>механический</w:t>
            </w:r>
            <w:proofErr w:type="gramEnd"/>
            <w:r w:rsidRPr="00FA422C">
              <w:rPr>
                <w:sz w:val="20"/>
                <w:szCs w:val="20"/>
              </w:rPr>
              <w:t xml:space="preserve"> (x4 электрический)</w:t>
            </w:r>
          </w:p>
          <w:p w:rsidR="00FA422C" w:rsidRPr="00FA422C" w:rsidRDefault="00FA422C" w:rsidP="00A639B3">
            <w:pPr>
              <w:rPr>
                <w:sz w:val="20"/>
                <w:szCs w:val="20"/>
              </w:rPr>
            </w:pPr>
            <w:r w:rsidRPr="00FA422C">
              <w:rPr>
                <w:sz w:val="20"/>
                <w:szCs w:val="20"/>
              </w:rPr>
              <w:t xml:space="preserve">Не менее 1 разъема </w:t>
            </w:r>
            <w:proofErr w:type="spellStart"/>
            <w:r w:rsidRPr="00FA422C">
              <w:rPr>
                <w:sz w:val="20"/>
                <w:szCs w:val="20"/>
              </w:rPr>
              <w:t>PCIe</w:t>
            </w:r>
            <w:proofErr w:type="spellEnd"/>
            <w:r w:rsidRPr="00FA422C">
              <w:rPr>
                <w:sz w:val="20"/>
                <w:szCs w:val="20"/>
              </w:rPr>
              <w:t xml:space="preserve"> Gen2 x8 </w:t>
            </w:r>
            <w:proofErr w:type="gramStart"/>
            <w:r w:rsidRPr="00FA422C">
              <w:rPr>
                <w:sz w:val="20"/>
                <w:szCs w:val="20"/>
              </w:rPr>
              <w:t>механический</w:t>
            </w:r>
            <w:proofErr w:type="gramEnd"/>
            <w:r w:rsidRPr="00FA422C">
              <w:rPr>
                <w:sz w:val="20"/>
                <w:szCs w:val="20"/>
              </w:rPr>
              <w:t xml:space="preserve"> (x4 электрический)</w:t>
            </w:r>
          </w:p>
          <w:p w:rsidR="00FA422C" w:rsidRPr="00FA422C" w:rsidRDefault="00FA422C" w:rsidP="00A639B3">
            <w:pPr>
              <w:rPr>
                <w:sz w:val="20"/>
                <w:szCs w:val="20"/>
              </w:rPr>
            </w:pPr>
            <w:r w:rsidRPr="00FA422C">
              <w:rPr>
                <w:sz w:val="20"/>
                <w:szCs w:val="20"/>
              </w:rPr>
              <w:t xml:space="preserve">Не менее 2 разъемов </w:t>
            </w:r>
            <w:proofErr w:type="spellStart"/>
            <w:r w:rsidRPr="00FA422C">
              <w:rPr>
                <w:sz w:val="20"/>
                <w:szCs w:val="20"/>
              </w:rPr>
              <w:t>PCIe</w:t>
            </w:r>
            <w:proofErr w:type="spellEnd"/>
            <w:r w:rsidRPr="00FA422C">
              <w:rPr>
                <w:sz w:val="20"/>
                <w:szCs w:val="20"/>
              </w:rPr>
              <w:t xml:space="preserve"> Gen2 x1 </w:t>
            </w:r>
            <w:proofErr w:type="gramStart"/>
            <w:r w:rsidRPr="00FA422C">
              <w:rPr>
                <w:sz w:val="20"/>
                <w:szCs w:val="20"/>
              </w:rPr>
              <w:t>механический</w:t>
            </w:r>
            <w:proofErr w:type="gramEnd"/>
            <w:r w:rsidRPr="00FA422C">
              <w:rPr>
                <w:sz w:val="20"/>
                <w:szCs w:val="20"/>
              </w:rPr>
              <w:t xml:space="preserve"> (x1 электрический)</w:t>
            </w:r>
          </w:p>
          <w:p w:rsidR="00FA422C" w:rsidRPr="00FA422C" w:rsidRDefault="00FA422C" w:rsidP="00A639B3">
            <w:pPr>
              <w:rPr>
                <w:sz w:val="20"/>
                <w:szCs w:val="20"/>
              </w:rPr>
            </w:pPr>
            <w:r w:rsidRPr="00FA422C">
              <w:rPr>
                <w:sz w:val="20"/>
                <w:szCs w:val="20"/>
              </w:rPr>
              <w:t>Не менее 2 разъемов PCI</w:t>
            </w:r>
          </w:p>
          <w:p w:rsidR="00FA422C" w:rsidRPr="00FA422C" w:rsidRDefault="00FA422C" w:rsidP="00A639B3">
            <w:pPr>
              <w:rPr>
                <w:sz w:val="20"/>
                <w:szCs w:val="20"/>
              </w:rPr>
            </w:pPr>
            <w:r w:rsidRPr="00FA422C">
              <w:rPr>
                <w:sz w:val="20"/>
                <w:szCs w:val="20"/>
              </w:rPr>
              <w:t xml:space="preserve">Иметь не менее 4 (четырех) портов обмена данными с внутренними жесткими дисками по последовательному интерфейсу с пропускной способностью не менее 300 МБ/с </w:t>
            </w:r>
            <w:proofErr w:type="spellStart"/>
            <w:proofErr w:type="gramStart"/>
            <w:r w:rsidRPr="00FA422C">
              <w:rPr>
                <w:sz w:val="20"/>
                <w:szCs w:val="20"/>
              </w:rPr>
              <w:t>с</w:t>
            </w:r>
            <w:proofErr w:type="spellEnd"/>
            <w:proofErr w:type="gramEnd"/>
            <w:r w:rsidRPr="00FA422C">
              <w:rPr>
                <w:sz w:val="20"/>
                <w:szCs w:val="20"/>
              </w:rPr>
              <w:t xml:space="preserve"> поддержкой </w:t>
            </w:r>
            <w:proofErr w:type="spellStart"/>
            <w:r w:rsidRPr="00FA422C">
              <w:rPr>
                <w:sz w:val="20"/>
                <w:szCs w:val="20"/>
              </w:rPr>
              <w:t>Raid</w:t>
            </w:r>
            <w:proofErr w:type="spellEnd"/>
            <w:r w:rsidRPr="00FA422C">
              <w:rPr>
                <w:sz w:val="20"/>
                <w:szCs w:val="20"/>
              </w:rPr>
              <w:t xml:space="preserve"> 0, 1 </w:t>
            </w:r>
          </w:p>
          <w:p w:rsidR="00FA422C" w:rsidRPr="00FA422C" w:rsidRDefault="00FA422C" w:rsidP="00A639B3">
            <w:pPr>
              <w:rPr>
                <w:sz w:val="20"/>
                <w:szCs w:val="20"/>
              </w:rPr>
            </w:pPr>
            <w:r w:rsidRPr="00FA422C">
              <w:rPr>
                <w:sz w:val="20"/>
                <w:szCs w:val="20"/>
              </w:rPr>
              <w:t xml:space="preserve">Иметь не менее 2 (двух) портов обмена данными с накопителями информации по последовательному интерфейсу с пропускной способностью не менее 600 МБ/с </w:t>
            </w:r>
            <w:proofErr w:type="spellStart"/>
            <w:proofErr w:type="gramStart"/>
            <w:r w:rsidRPr="00FA422C">
              <w:rPr>
                <w:sz w:val="20"/>
                <w:szCs w:val="20"/>
              </w:rPr>
              <w:t>с</w:t>
            </w:r>
            <w:proofErr w:type="spellEnd"/>
            <w:proofErr w:type="gramEnd"/>
            <w:r w:rsidRPr="00FA422C">
              <w:rPr>
                <w:sz w:val="20"/>
                <w:szCs w:val="20"/>
              </w:rPr>
              <w:t xml:space="preserve"> поддержкой </w:t>
            </w:r>
            <w:proofErr w:type="spellStart"/>
            <w:r w:rsidRPr="00FA422C">
              <w:rPr>
                <w:sz w:val="20"/>
                <w:szCs w:val="20"/>
              </w:rPr>
              <w:t>Raid</w:t>
            </w:r>
            <w:proofErr w:type="spellEnd"/>
            <w:r w:rsidRPr="00FA422C">
              <w:rPr>
                <w:sz w:val="20"/>
                <w:szCs w:val="20"/>
              </w:rPr>
              <w:t xml:space="preserve"> 0, 1</w:t>
            </w:r>
          </w:p>
          <w:p w:rsidR="00FA422C" w:rsidRPr="00FA422C" w:rsidRDefault="00FA422C" w:rsidP="00A639B3">
            <w:pPr>
              <w:rPr>
                <w:sz w:val="20"/>
                <w:szCs w:val="20"/>
              </w:rPr>
            </w:pPr>
            <w:r w:rsidRPr="00FA422C">
              <w:rPr>
                <w:sz w:val="20"/>
                <w:szCs w:val="20"/>
              </w:rPr>
              <w:t>Иметь встроенную сетевую карту, соответствующую стандарту IEEE 802.3ab</w:t>
            </w:r>
          </w:p>
          <w:p w:rsidR="00FA422C" w:rsidRPr="00FA422C" w:rsidRDefault="00FA422C" w:rsidP="00A639B3">
            <w:pPr>
              <w:rPr>
                <w:sz w:val="20"/>
                <w:szCs w:val="20"/>
              </w:rPr>
            </w:pPr>
            <w:r w:rsidRPr="00FA422C">
              <w:rPr>
                <w:sz w:val="20"/>
                <w:szCs w:val="20"/>
              </w:rPr>
              <w:t xml:space="preserve">Иметь не менее 14 (двенадцати) портов обмена данными с периферийными устройствами (например, принтер, сканер, клавиатура, мышь) по последовательному интерфейсу с пропускной способностью в диапазоне 10 Кбит/с - 480 Мбит/с </w:t>
            </w:r>
            <w:proofErr w:type="gramStart"/>
            <w:r w:rsidRPr="00FA422C">
              <w:rPr>
                <w:sz w:val="20"/>
                <w:szCs w:val="20"/>
              </w:rPr>
              <w:t>с</w:t>
            </w:r>
            <w:proofErr w:type="gramEnd"/>
            <w:r w:rsidRPr="00FA422C">
              <w:rPr>
                <w:sz w:val="20"/>
                <w:szCs w:val="20"/>
              </w:rPr>
              <w:t xml:space="preserve"> возможностью подключения периферийных устройств без собственного источника питания.</w:t>
            </w:r>
          </w:p>
          <w:p w:rsidR="00FA422C" w:rsidRPr="00FA422C" w:rsidRDefault="00FA422C" w:rsidP="00A639B3">
            <w:pPr>
              <w:rPr>
                <w:sz w:val="20"/>
                <w:szCs w:val="20"/>
              </w:rPr>
            </w:pPr>
            <w:r w:rsidRPr="00FA422C">
              <w:rPr>
                <w:sz w:val="20"/>
                <w:szCs w:val="20"/>
              </w:rPr>
              <w:t xml:space="preserve">Иметь следующие порты </w:t>
            </w:r>
          </w:p>
          <w:p w:rsidR="00FA422C" w:rsidRPr="00FA422C" w:rsidRDefault="00FA422C" w:rsidP="00A639B3">
            <w:pPr>
              <w:rPr>
                <w:sz w:val="20"/>
                <w:szCs w:val="20"/>
              </w:rPr>
            </w:pPr>
            <w:r w:rsidRPr="00FA422C">
              <w:rPr>
                <w:sz w:val="20"/>
                <w:szCs w:val="20"/>
              </w:rPr>
              <w:t xml:space="preserve">не менее 2 (двух) портов </w:t>
            </w:r>
            <w:r w:rsidRPr="00FA422C">
              <w:rPr>
                <w:sz w:val="20"/>
                <w:szCs w:val="20"/>
                <w:lang w:val="en-US"/>
              </w:rPr>
              <w:t>PS</w:t>
            </w:r>
            <w:r w:rsidRPr="00FA422C">
              <w:rPr>
                <w:sz w:val="20"/>
                <w:szCs w:val="20"/>
              </w:rPr>
              <w:t xml:space="preserve">/2 для подключения клавиатуры и мыши (поставляется в комплекте с лазерной </w:t>
            </w:r>
            <w:r w:rsidRPr="00FA422C">
              <w:rPr>
                <w:sz w:val="20"/>
                <w:szCs w:val="20"/>
                <w:lang w:val="en-US"/>
              </w:rPr>
              <w:t>USB</w:t>
            </w:r>
            <w:r w:rsidRPr="00FA422C">
              <w:rPr>
                <w:sz w:val="20"/>
                <w:szCs w:val="20"/>
              </w:rPr>
              <w:t xml:space="preserve"> мышью </w:t>
            </w:r>
            <w:r w:rsidRPr="00FA422C">
              <w:rPr>
                <w:b/>
                <w:sz w:val="20"/>
                <w:szCs w:val="20"/>
                <w:lang w:val="en-US"/>
              </w:rPr>
              <w:t>Hewlett</w:t>
            </w:r>
            <w:r w:rsidRPr="00FA422C">
              <w:rPr>
                <w:b/>
                <w:sz w:val="20"/>
                <w:szCs w:val="20"/>
              </w:rPr>
              <w:t>-</w:t>
            </w:r>
            <w:r w:rsidRPr="00FA422C">
              <w:rPr>
                <w:b/>
                <w:sz w:val="20"/>
                <w:szCs w:val="20"/>
                <w:lang w:val="en-US"/>
              </w:rPr>
              <w:t>Packard</w:t>
            </w:r>
            <w:r w:rsidRPr="00FA422C">
              <w:rPr>
                <w:sz w:val="20"/>
                <w:szCs w:val="20"/>
              </w:rPr>
              <w:t>)</w:t>
            </w:r>
          </w:p>
          <w:p w:rsidR="00FA422C" w:rsidRPr="00FA422C" w:rsidRDefault="00FA422C" w:rsidP="00A639B3">
            <w:pPr>
              <w:rPr>
                <w:sz w:val="20"/>
                <w:szCs w:val="20"/>
              </w:rPr>
            </w:pPr>
            <w:r w:rsidRPr="00FA422C">
              <w:rPr>
                <w:sz w:val="20"/>
                <w:szCs w:val="20"/>
              </w:rPr>
              <w:t xml:space="preserve">не менее 1 (одного) порта с разъёмом </w:t>
            </w:r>
            <w:r w:rsidRPr="00FA422C">
              <w:rPr>
                <w:sz w:val="20"/>
                <w:szCs w:val="20"/>
                <w:lang w:val="en-US"/>
              </w:rPr>
              <w:t>RJ</w:t>
            </w:r>
            <w:r w:rsidRPr="00FA422C">
              <w:rPr>
                <w:sz w:val="20"/>
                <w:szCs w:val="20"/>
              </w:rPr>
              <w:t xml:space="preserve">-45 для подключения компьютера к локальной вычислительной сети </w:t>
            </w:r>
          </w:p>
          <w:p w:rsidR="00FA422C" w:rsidRPr="00FA422C" w:rsidRDefault="00FA422C" w:rsidP="00A639B3">
            <w:pPr>
              <w:rPr>
                <w:sz w:val="20"/>
                <w:szCs w:val="20"/>
              </w:rPr>
            </w:pPr>
            <w:r w:rsidRPr="00FA422C">
              <w:rPr>
                <w:sz w:val="20"/>
                <w:szCs w:val="20"/>
              </w:rPr>
              <w:t xml:space="preserve">не менее 3 (трех) портов с разъёмом </w:t>
            </w:r>
            <w:proofErr w:type="spellStart"/>
            <w:r w:rsidRPr="00FA422C">
              <w:rPr>
                <w:sz w:val="20"/>
                <w:szCs w:val="20"/>
              </w:rPr>
              <w:t>mini</w:t>
            </w:r>
            <w:proofErr w:type="spellEnd"/>
            <w:r w:rsidRPr="00FA422C">
              <w:rPr>
                <w:sz w:val="20"/>
                <w:szCs w:val="20"/>
                <w:lang w:val="en-US"/>
              </w:rPr>
              <w:t>J</w:t>
            </w:r>
            <w:proofErr w:type="spellStart"/>
            <w:r w:rsidRPr="00FA422C">
              <w:rPr>
                <w:sz w:val="20"/>
                <w:szCs w:val="20"/>
              </w:rPr>
              <w:t>ack</w:t>
            </w:r>
            <w:proofErr w:type="spellEnd"/>
            <w:r w:rsidRPr="00FA422C">
              <w:rPr>
                <w:sz w:val="20"/>
                <w:szCs w:val="20"/>
              </w:rPr>
              <w:t xml:space="preserve"> 3.5 для подключения аудиоустройств </w:t>
            </w:r>
          </w:p>
          <w:p w:rsidR="00FA422C" w:rsidRPr="00FA422C" w:rsidRDefault="00FA422C" w:rsidP="00A639B3">
            <w:pPr>
              <w:rPr>
                <w:sz w:val="20"/>
                <w:szCs w:val="20"/>
              </w:rPr>
            </w:pPr>
            <w:r w:rsidRPr="00FA422C">
              <w:rPr>
                <w:sz w:val="20"/>
                <w:szCs w:val="20"/>
              </w:rPr>
              <w:t>не менее 2 (двух) портов обмена данными с периферийными устройствами по интерфейсу в соответствии с международным стандартом IEEE 1394</w:t>
            </w:r>
            <w:r w:rsidRPr="00FA422C">
              <w:rPr>
                <w:sz w:val="20"/>
                <w:szCs w:val="20"/>
                <w:lang w:val="en-US"/>
              </w:rPr>
              <w:t>a</w:t>
            </w:r>
          </w:p>
          <w:p w:rsidR="00FA422C" w:rsidRPr="00FA422C" w:rsidRDefault="00FA422C" w:rsidP="00A639B3">
            <w:pPr>
              <w:rPr>
                <w:sz w:val="20"/>
                <w:szCs w:val="20"/>
              </w:rPr>
            </w:pPr>
            <w:r w:rsidRPr="00FA422C">
              <w:rPr>
                <w:sz w:val="20"/>
                <w:szCs w:val="20"/>
              </w:rPr>
              <w:t>не менее 1 устройства чтения карт памяти</w:t>
            </w:r>
          </w:p>
          <w:p w:rsidR="00FA422C" w:rsidRPr="00FA422C" w:rsidRDefault="00FA422C" w:rsidP="00A639B3">
            <w:pPr>
              <w:rPr>
                <w:sz w:val="20"/>
                <w:szCs w:val="20"/>
              </w:rPr>
            </w:pPr>
            <w:r w:rsidRPr="00FA422C">
              <w:rPr>
                <w:sz w:val="20"/>
                <w:szCs w:val="20"/>
              </w:rPr>
              <w:t xml:space="preserve">не менее 1 порта </w:t>
            </w:r>
            <w:r w:rsidRPr="00FA422C">
              <w:rPr>
                <w:sz w:val="20"/>
                <w:szCs w:val="20"/>
                <w:lang w:val="en-US"/>
              </w:rPr>
              <w:t>DVI</w:t>
            </w:r>
          </w:p>
          <w:p w:rsidR="00FA422C" w:rsidRPr="00FA422C" w:rsidRDefault="00FA422C" w:rsidP="00A639B3">
            <w:pPr>
              <w:rPr>
                <w:sz w:val="20"/>
                <w:szCs w:val="20"/>
              </w:rPr>
            </w:pPr>
            <w:r w:rsidRPr="00FA422C">
              <w:rPr>
                <w:sz w:val="20"/>
                <w:szCs w:val="20"/>
              </w:rPr>
              <w:t xml:space="preserve">не менее 1 порта </w:t>
            </w:r>
            <w:proofErr w:type="spellStart"/>
            <w:r w:rsidRPr="00FA422C">
              <w:rPr>
                <w:sz w:val="20"/>
                <w:szCs w:val="20"/>
              </w:rPr>
              <w:t>DisplayPort</w:t>
            </w:r>
            <w:proofErr w:type="spellEnd"/>
          </w:p>
          <w:p w:rsidR="00FA422C" w:rsidRPr="00FA422C" w:rsidRDefault="00FA422C" w:rsidP="00A639B3">
            <w:pPr>
              <w:ind w:firstLine="23"/>
              <w:rPr>
                <w:sz w:val="20"/>
                <w:szCs w:val="20"/>
              </w:rPr>
            </w:pPr>
            <w:proofErr w:type="gramStart"/>
            <w:r w:rsidRPr="00FA422C">
              <w:rPr>
                <w:sz w:val="20"/>
                <w:szCs w:val="20"/>
              </w:rPr>
              <w:lastRenderedPageBreak/>
              <w:t>Оперативная память</w:t>
            </w:r>
            <w:r w:rsidRPr="00FA422C">
              <w:rPr>
                <w:b/>
                <w:sz w:val="20"/>
                <w:szCs w:val="20"/>
              </w:rPr>
              <w:t xml:space="preserve"> </w:t>
            </w:r>
            <w:r w:rsidRPr="00FA422C">
              <w:rPr>
                <w:sz w:val="20"/>
                <w:szCs w:val="20"/>
              </w:rPr>
              <w:t xml:space="preserve">рабочей станции должна состоять из не менее 2 (двух) 240-контактных модулей </w:t>
            </w:r>
            <w:proofErr w:type="spellStart"/>
            <w:r w:rsidRPr="00FA422C">
              <w:rPr>
                <w:sz w:val="20"/>
                <w:szCs w:val="20"/>
              </w:rPr>
              <w:t>небуферизированной</w:t>
            </w:r>
            <w:proofErr w:type="spellEnd"/>
            <w:r w:rsidRPr="00FA422C">
              <w:rPr>
                <w:sz w:val="20"/>
                <w:szCs w:val="20"/>
              </w:rPr>
              <w:t xml:space="preserve"> синхронной динамической памяти с произвольным доступом и удвоенной скоростью передачи данных с кодом коррекции ошибок с объёмом каждого модуля не менее 2000 МБ с эффективной частотой памяти не менее 1333 МГц и пропускной способностью не ниже 10600 МБ/с. Иметь следующие функции: поддержка компенсации времени готовности</w:t>
            </w:r>
            <w:proofErr w:type="gramEnd"/>
            <w:r w:rsidRPr="00FA422C">
              <w:rPr>
                <w:sz w:val="20"/>
                <w:szCs w:val="20"/>
              </w:rPr>
              <w:t xml:space="preserve"> на системном уровне, встроенная калибровка ввода/вывода (мониторинг времени готовности и корректировка уровней), автоматическая калибровка шины данных.</w:t>
            </w:r>
          </w:p>
          <w:p w:rsidR="00FA422C" w:rsidRPr="00FA422C" w:rsidRDefault="00FA422C" w:rsidP="00A639B3">
            <w:pPr>
              <w:rPr>
                <w:sz w:val="20"/>
                <w:szCs w:val="20"/>
              </w:rPr>
            </w:pPr>
            <w:r w:rsidRPr="00FA422C">
              <w:rPr>
                <w:sz w:val="20"/>
                <w:szCs w:val="20"/>
              </w:rPr>
              <w:t>В рабочей станции должно быть установлено не менее 1 (одного) жестких дисков</w:t>
            </w:r>
            <w:r w:rsidRPr="00FA422C">
              <w:rPr>
                <w:b/>
                <w:sz w:val="20"/>
                <w:szCs w:val="20"/>
              </w:rPr>
              <w:t xml:space="preserve"> </w:t>
            </w:r>
            <w:r w:rsidRPr="00FA422C">
              <w:rPr>
                <w:sz w:val="20"/>
                <w:szCs w:val="20"/>
              </w:rPr>
              <w:t>объемом не менее 500 ГБ с функцией аппаратной установки очередности команд, максимальной внешней скоростью передачи данных не менее 600 МБ/с, номинальной скоростью вращения шпинделя не менее 7200 оборотов в минуту.</w:t>
            </w:r>
          </w:p>
          <w:p w:rsidR="00FA422C" w:rsidRPr="00FA422C" w:rsidRDefault="00FA422C" w:rsidP="00A639B3">
            <w:pPr>
              <w:rPr>
                <w:sz w:val="20"/>
                <w:szCs w:val="20"/>
              </w:rPr>
            </w:pPr>
            <w:r w:rsidRPr="00FA422C">
              <w:rPr>
                <w:sz w:val="20"/>
                <w:szCs w:val="20"/>
              </w:rPr>
              <w:t>В рабочей станции должен быть установлен внутренний оптический привод</w:t>
            </w:r>
            <w:r w:rsidRPr="00FA422C">
              <w:rPr>
                <w:b/>
                <w:sz w:val="20"/>
                <w:szCs w:val="20"/>
              </w:rPr>
              <w:t xml:space="preserve"> </w:t>
            </w:r>
            <w:r w:rsidRPr="00FA422C">
              <w:rPr>
                <w:sz w:val="20"/>
                <w:szCs w:val="20"/>
                <w:lang w:val="en-US"/>
              </w:rPr>
              <w:t>DVD</w:t>
            </w:r>
            <w:r w:rsidRPr="00FA422C">
              <w:rPr>
                <w:sz w:val="20"/>
                <w:szCs w:val="20"/>
              </w:rPr>
              <w:t xml:space="preserve"> </w:t>
            </w:r>
            <w:r w:rsidRPr="00FA422C">
              <w:rPr>
                <w:sz w:val="20"/>
                <w:szCs w:val="20"/>
                <w:lang w:val="en-US"/>
              </w:rPr>
              <w:t>SATA</w:t>
            </w:r>
            <w:r w:rsidRPr="00FA422C">
              <w:rPr>
                <w:sz w:val="20"/>
                <w:szCs w:val="20"/>
              </w:rPr>
              <w:t xml:space="preserve"> </w:t>
            </w:r>
            <w:proofErr w:type="spellStart"/>
            <w:r w:rsidRPr="00FA422C">
              <w:rPr>
                <w:sz w:val="20"/>
                <w:szCs w:val="20"/>
                <w:lang w:val="en-US"/>
              </w:rPr>
              <w:t>SuperMulti</w:t>
            </w:r>
            <w:proofErr w:type="spellEnd"/>
          </w:p>
          <w:p w:rsidR="00FA422C" w:rsidRPr="00FA422C" w:rsidRDefault="00FA422C" w:rsidP="00A639B3">
            <w:pPr>
              <w:rPr>
                <w:sz w:val="20"/>
                <w:szCs w:val="20"/>
              </w:rPr>
            </w:pPr>
            <w:r w:rsidRPr="00FA422C">
              <w:rPr>
                <w:sz w:val="20"/>
                <w:szCs w:val="20"/>
              </w:rPr>
              <w:t>В рабочей станции должен быть установлен блок питания мощностью не менее 400 Вт, КПД не менее 90% и активной компенсацией коэффициента мощности.</w:t>
            </w:r>
          </w:p>
          <w:p w:rsidR="00FA422C" w:rsidRPr="00FA422C" w:rsidRDefault="00FA422C" w:rsidP="00A639B3">
            <w:pPr>
              <w:rPr>
                <w:sz w:val="20"/>
                <w:szCs w:val="20"/>
              </w:rPr>
            </w:pPr>
            <w:r w:rsidRPr="00FA422C">
              <w:rPr>
                <w:sz w:val="20"/>
                <w:szCs w:val="20"/>
              </w:rPr>
              <w:t xml:space="preserve">Вес не более </w:t>
            </w:r>
            <w:smartTag w:uri="urn:schemas-microsoft-com:office:smarttags" w:element="metricconverter">
              <w:smartTagPr>
                <w:attr w:name="ProductID" w:val="17 кг"/>
              </w:smartTagPr>
              <w:r w:rsidRPr="00FA422C">
                <w:rPr>
                  <w:sz w:val="20"/>
                  <w:szCs w:val="20"/>
                </w:rPr>
                <w:t>17 кг</w:t>
              </w:r>
            </w:smartTag>
          </w:p>
          <w:p w:rsidR="00FA422C" w:rsidRPr="00FA422C" w:rsidRDefault="00FA422C" w:rsidP="00A639B3">
            <w:pPr>
              <w:rPr>
                <w:sz w:val="20"/>
                <w:szCs w:val="20"/>
              </w:rPr>
            </w:pPr>
            <w:r w:rsidRPr="00FA422C">
              <w:rPr>
                <w:sz w:val="20"/>
                <w:szCs w:val="20"/>
              </w:rPr>
              <w:t xml:space="preserve">Габариты (не более по любому из измерений): 18 x 48 x </w:t>
            </w:r>
            <w:smartTag w:uri="urn:schemas-microsoft-com:office:smarttags" w:element="metricconverter">
              <w:smartTagPr>
                <w:attr w:name="ProductID" w:val="47 см"/>
              </w:smartTagPr>
              <w:r w:rsidRPr="00FA422C">
                <w:rPr>
                  <w:sz w:val="20"/>
                  <w:szCs w:val="20"/>
                </w:rPr>
                <w:t>47 см</w:t>
              </w:r>
            </w:smartTag>
          </w:p>
          <w:p w:rsidR="00FA422C" w:rsidRPr="00FA422C" w:rsidRDefault="00FA422C" w:rsidP="00A639B3">
            <w:pPr>
              <w:rPr>
                <w:sz w:val="20"/>
                <w:szCs w:val="20"/>
              </w:rPr>
            </w:pPr>
            <w:r w:rsidRPr="00FA422C">
              <w:rPr>
                <w:sz w:val="20"/>
                <w:szCs w:val="20"/>
              </w:rPr>
              <w:t xml:space="preserve">Предустановленная операционная система </w:t>
            </w:r>
            <w:r w:rsidRPr="00FA422C">
              <w:rPr>
                <w:sz w:val="20"/>
                <w:szCs w:val="20"/>
                <w:lang w:val="en-US"/>
              </w:rPr>
              <w:t>Windows</w:t>
            </w:r>
            <w:r w:rsidRPr="00FA422C">
              <w:rPr>
                <w:sz w:val="20"/>
                <w:szCs w:val="20"/>
              </w:rPr>
              <w:t xml:space="preserve"> 7 </w:t>
            </w:r>
            <w:r w:rsidRPr="00FA422C">
              <w:rPr>
                <w:sz w:val="20"/>
                <w:szCs w:val="20"/>
                <w:lang w:val="en-US"/>
              </w:rPr>
              <w:t>Professional</w:t>
            </w:r>
            <w:r w:rsidRPr="00FA422C">
              <w:rPr>
                <w:sz w:val="20"/>
                <w:szCs w:val="20"/>
              </w:rPr>
              <w:t xml:space="preserve"> 64-</w:t>
            </w:r>
            <w:r w:rsidRPr="00FA422C">
              <w:rPr>
                <w:sz w:val="20"/>
                <w:szCs w:val="20"/>
                <w:lang w:val="en-US"/>
              </w:rPr>
              <w:t>bit</w:t>
            </w:r>
            <w:r w:rsidRPr="00FA422C">
              <w:rPr>
                <w:sz w:val="20"/>
                <w:szCs w:val="20"/>
              </w:rPr>
              <w:t xml:space="preserve"> и ПО </w:t>
            </w:r>
            <w:proofErr w:type="spellStart"/>
            <w:r w:rsidRPr="00FA422C">
              <w:rPr>
                <w:sz w:val="20"/>
                <w:szCs w:val="20"/>
              </w:rPr>
              <w:t>Hewlett-PackardClient</w:t>
            </w:r>
            <w:proofErr w:type="spellEnd"/>
            <w:r w:rsidRPr="00FA422C">
              <w:rPr>
                <w:sz w:val="20"/>
                <w:szCs w:val="20"/>
              </w:rPr>
              <w:t xml:space="preserve"> </w:t>
            </w:r>
            <w:proofErr w:type="spellStart"/>
            <w:r w:rsidRPr="00FA422C">
              <w:rPr>
                <w:sz w:val="20"/>
                <w:szCs w:val="20"/>
              </w:rPr>
              <w:t>Manager</w:t>
            </w:r>
            <w:proofErr w:type="spellEnd"/>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56</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18</w:t>
            </w:r>
          </w:p>
        </w:tc>
        <w:tc>
          <w:tcPr>
            <w:tcW w:w="8647" w:type="dxa"/>
            <w:shd w:val="clear" w:color="auto" w:fill="auto"/>
          </w:tcPr>
          <w:p w:rsidR="00FA422C" w:rsidRPr="00FA422C" w:rsidRDefault="00FA422C" w:rsidP="00A639B3">
            <w:pPr>
              <w:rPr>
                <w:b/>
                <w:sz w:val="20"/>
                <w:szCs w:val="20"/>
              </w:rPr>
            </w:pPr>
            <w:r w:rsidRPr="00FA422C">
              <w:rPr>
                <w:b/>
                <w:sz w:val="20"/>
                <w:szCs w:val="20"/>
              </w:rPr>
              <w:t xml:space="preserve">Шкаф напольный ZPAS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proofErr w:type="gramStart"/>
            <w:r w:rsidRPr="00FA422C">
              <w:rPr>
                <w:sz w:val="20"/>
                <w:szCs w:val="20"/>
              </w:rPr>
              <w:t>Универсальный</w:t>
            </w:r>
            <w:proofErr w:type="gramEnd"/>
            <w:r w:rsidRPr="00FA422C">
              <w:rPr>
                <w:sz w:val="20"/>
                <w:szCs w:val="20"/>
              </w:rPr>
              <w:t xml:space="preserve"> напольный монтажные шкафы, предназначенный для установки сетевого и телекоммуникационного оборудования внутри помещений. Базовой конструкцией должна служить каркасная рама с отверстиями в основании и верхней части. Верх шкафа должен быть защищен крышей, а боковые, передняя и задняя стороны должны быть оснащены панелями и дверями. Панели должны крепиться на каркасе при помощи двух замков, что должно обеспечивать легкий доступ к оборудованию и быструю </w:t>
            </w:r>
            <w:proofErr w:type="gramStart"/>
            <w:r w:rsidRPr="00FA422C">
              <w:rPr>
                <w:sz w:val="20"/>
                <w:szCs w:val="20"/>
              </w:rPr>
              <w:t>сборку</w:t>
            </w:r>
            <w:proofErr w:type="gramEnd"/>
            <w:r w:rsidRPr="00FA422C">
              <w:rPr>
                <w:sz w:val="20"/>
                <w:szCs w:val="20"/>
              </w:rPr>
              <w:t xml:space="preserve"> и разборку шкафа. Для всех видов замков должен быть универсальный ключ. Каркасная рама может быть установлена непосредственно на пол, смонтирована на вывинчивающиеся ножки, на стационарный плинтус или на ролики.</w:t>
            </w:r>
          </w:p>
          <w:p w:rsidR="00FA422C" w:rsidRPr="00FA422C" w:rsidRDefault="00FA422C" w:rsidP="00A639B3">
            <w:pPr>
              <w:rPr>
                <w:sz w:val="20"/>
                <w:szCs w:val="20"/>
              </w:rPr>
            </w:pPr>
            <w:r w:rsidRPr="00FA422C">
              <w:rPr>
                <w:sz w:val="20"/>
                <w:szCs w:val="20"/>
              </w:rPr>
              <w:t>Шкаф должен быть оснащен четырьмя 19-дюймовыми профилями, которые должны крепиться к поперечным распоркам стойки. Они должны быть предназначены для монтажа 19-дюймового оборудования. 19-дюймовые профили могут устанавливаться на любой высоте.</w:t>
            </w:r>
          </w:p>
          <w:p w:rsidR="00FA422C" w:rsidRPr="00FA422C" w:rsidRDefault="00FA422C" w:rsidP="00A639B3">
            <w:pPr>
              <w:rPr>
                <w:sz w:val="20"/>
                <w:szCs w:val="20"/>
              </w:rPr>
            </w:pPr>
            <w:proofErr w:type="gramStart"/>
            <w:r w:rsidRPr="00FA422C">
              <w:rPr>
                <w:sz w:val="20"/>
                <w:szCs w:val="20"/>
              </w:rPr>
              <w:t>Ввод кабелей должен осуществляться через люки в напольной и потолочной панелях, а также через кабельные вводы в крыше, в цоколе, под укороченной дверью или боковой панелью.</w:t>
            </w:r>
            <w:proofErr w:type="gramEnd"/>
            <w:r w:rsidRPr="00FA422C">
              <w:rPr>
                <w:sz w:val="20"/>
                <w:szCs w:val="20"/>
              </w:rPr>
              <w:t xml:space="preserve"> Люки в напольной и потолочной </w:t>
            </w:r>
            <w:proofErr w:type="gramStart"/>
            <w:r w:rsidRPr="00FA422C">
              <w:rPr>
                <w:sz w:val="20"/>
                <w:szCs w:val="20"/>
              </w:rPr>
              <w:t>панелях</w:t>
            </w:r>
            <w:proofErr w:type="gramEnd"/>
            <w:r w:rsidRPr="00FA422C">
              <w:rPr>
                <w:sz w:val="20"/>
                <w:szCs w:val="20"/>
              </w:rPr>
              <w:t xml:space="preserve"> могут применяться для установки вентиляционных панелей и </w:t>
            </w:r>
            <w:proofErr w:type="spellStart"/>
            <w:r w:rsidRPr="00FA422C">
              <w:rPr>
                <w:sz w:val="20"/>
                <w:szCs w:val="20"/>
              </w:rPr>
              <w:t>фальшпанелей</w:t>
            </w:r>
            <w:proofErr w:type="spellEnd"/>
            <w:r w:rsidRPr="00FA422C">
              <w:rPr>
                <w:sz w:val="20"/>
                <w:szCs w:val="20"/>
              </w:rPr>
              <w:t>, предохраняющих оборудование от пыли.</w:t>
            </w:r>
          </w:p>
          <w:p w:rsidR="00FA422C" w:rsidRPr="00FA422C" w:rsidRDefault="00FA422C" w:rsidP="00A639B3">
            <w:pPr>
              <w:rPr>
                <w:sz w:val="20"/>
                <w:szCs w:val="20"/>
              </w:rPr>
            </w:pPr>
            <w:r w:rsidRPr="00FA422C">
              <w:rPr>
                <w:sz w:val="20"/>
                <w:szCs w:val="20"/>
              </w:rPr>
              <w:t xml:space="preserve">Материал: Каркас – листовая сталь толщиной не менее </w:t>
            </w:r>
            <w:smartTag w:uri="urn:schemas-microsoft-com:office:smarttags" w:element="metricconverter">
              <w:smartTagPr>
                <w:attr w:name="ProductID" w:val="2.0 мм"/>
              </w:smartTagPr>
              <w:r w:rsidRPr="00FA422C">
                <w:rPr>
                  <w:sz w:val="20"/>
                  <w:szCs w:val="20"/>
                </w:rPr>
                <w:t>2.0 мм</w:t>
              </w:r>
            </w:smartTag>
            <w:r w:rsidRPr="00FA422C">
              <w:rPr>
                <w:sz w:val="20"/>
                <w:szCs w:val="20"/>
              </w:rPr>
              <w:t xml:space="preserve">. Боковые панели – листовая сталь толщиной не менее </w:t>
            </w:r>
            <w:smartTag w:uri="urn:schemas-microsoft-com:office:smarttags" w:element="metricconverter">
              <w:smartTagPr>
                <w:attr w:name="ProductID" w:val="1.0 мм"/>
              </w:smartTagPr>
              <w:r w:rsidRPr="00FA422C">
                <w:rPr>
                  <w:sz w:val="20"/>
                  <w:szCs w:val="20"/>
                </w:rPr>
                <w:t>1.0 мм</w:t>
              </w:r>
            </w:smartTag>
          </w:p>
          <w:p w:rsidR="00FA422C" w:rsidRPr="00FA422C" w:rsidRDefault="00FA422C" w:rsidP="00A639B3">
            <w:pPr>
              <w:rPr>
                <w:sz w:val="20"/>
                <w:szCs w:val="20"/>
              </w:rPr>
            </w:pPr>
            <w:r w:rsidRPr="00FA422C">
              <w:rPr>
                <w:sz w:val="20"/>
                <w:szCs w:val="20"/>
              </w:rPr>
              <w:t xml:space="preserve">Стеклянная дверь – высокопрочное стекло толщиной не менее </w:t>
            </w:r>
            <w:smartTag w:uri="urn:schemas-microsoft-com:office:smarttags" w:element="metricconverter">
              <w:smartTagPr>
                <w:attr w:name="ProductID" w:val="5.0 мм"/>
              </w:smartTagPr>
              <w:r w:rsidRPr="00FA422C">
                <w:rPr>
                  <w:sz w:val="20"/>
                  <w:szCs w:val="20"/>
                </w:rPr>
                <w:t>5.0 мм</w:t>
              </w:r>
            </w:smartTag>
          </w:p>
          <w:p w:rsidR="00FA422C" w:rsidRPr="00FA422C" w:rsidRDefault="00FA422C" w:rsidP="00A639B3">
            <w:pPr>
              <w:rPr>
                <w:sz w:val="20"/>
                <w:szCs w:val="20"/>
              </w:rPr>
            </w:pPr>
            <w:r w:rsidRPr="00FA422C">
              <w:rPr>
                <w:sz w:val="20"/>
                <w:szCs w:val="20"/>
              </w:rPr>
              <w:t xml:space="preserve">19-дюймовые профили – листовая сталь толщиной не менее </w:t>
            </w:r>
            <w:smartTag w:uri="urn:schemas-microsoft-com:office:smarttags" w:element="metricconverter">
              <w:smartTagPr>
                <w:attr w:name="ProductID" w:val="2.0 мм"/>
              </w:smartTagPr>
              <w:r w:rsidRPr="00FA422C">
                <w:rPr>
                  <w:sz w:val="20"/>
                  <w:szCs w:val="20"/>
                </w:rPr>
                <w:t>2.0 мм</w:t>
              </w:r>
            </w:smartTag>
          </w:p>
          <w:p w:rsidR="00FA422C" w:rsidRPr="00FA422C" w:rsidRDefault="00FA422C" w:rsidP="00A639B3">
            <w:pPr>
              <w:rPr>
                <w:sz w:val="20"/>
                <w:szCs w:val="20"/>
              </w:rPr>
            </w:pPr>
            <w:r w:rsidRPr="00FA422C">
              <w:rPr>
                <w:sz w:val="20"/>
                <w:szCs w:val="20"/>
              </w:rPr>
              <w:t>Степень защиты: не менее IP41</w:t>
            </w:r>
          </w:p>
          <w:p w:rsidR="00FA422C" w:rsidRPr="00FA422C" w:rsidRDefault="00FA422C" w:rsidP="00A639B3">
            <w:pPr>
              <w:rPr>
                <w:sz w:val="20"/>
                <w:szCs w:val="20"/>
              </w:rPr>
            </w:pPr>
            <w:r w:rsidRPr="00FA422C">
              <w:rPr>
                <w:sz w:val="20"/>
                <w:szCs w:val="20"/>
              </w:rPr>
              <w:t>Высота шкафа: 32</w:t>
            </w:r>
            <w:r w:rsidRPr="00FA422C">
              <w:rPr>
                <w:sz w:val="20"/>
                <w:szCs w:val="20"/>
                <w:lang w:val="en-US"/>
              </w:rPr>
              <w:t>U</w:t>
            </w:r>
            <w:r w:rsidRPr="00FA422C">
              <w:rPr>
                <w:sz w:val="20"/>
                <w:szCs w:val="20"/>
              </w:rPr>
              <w:t xml:space="preserve"> (показатель, значение которого не может изменяться)</w:t>
            </w:r>
          </w:p>
          <w:p w:rsidR="00FA422C" w:rsidRPr="00FA422C" w:rsidRDefault="00FA422C" w:rsidP="00A639B3">
            <w:pPr>
              <w:rPr>
                <w:sz w:val="20"/>
                <w:szCs w:val="20"/>
              </w:rPr>
            </w:pPr>
            <w:r w:rsidRPr="00FA422C">
              <w:rPr>
                <w:sz w:val="20"/>
                <w:szCs w:val="20"/>
              </w:rPr>
              <w:t>Габариты (</w:t>
            </w:r>
            <w:proofErr w:type="gramStart"/>
            <w:r w:rsidRPr="00FA422C">
              <w:rPr>
                <w:sz w:val="20"/>
                <w:szCs w:val="20"/>
              </w:rPr>
              <w:t>Ш</w:t>
            </w:r>
            <w:proofErr w:type="gramEnd"/>
            <w:r w:rsidRPr="00FA422C">
              <w:rPr>
                <w:sz w:val="20"/>
                <w:szCs w:val="20"/>
              </w:rPr>
              <w:t xml:space="preserve"> х Г): 600 x </w:t>
            </w:r>
            <w:smartTag w:uri="urn:schemas-microsoft-com:office:smarttags" w:element="metricconverter">
              <w:smartTagPr>
                <w:attr w:name="ProductID" w:val="800 мм"/>
              </w:smartTagPr>
              <w:r w:rsidRPr="00FA422C">
                <w:rPr>
                  <w:sz w:val="20"/>
                  <w:szCs w:val="20"/>
                </w:rPr>
                <w:t>800 мм</w:t>
              </w:r>
            </w:smartTag>
            <w:r w:rsidRPr="00FA422C">
              <w:rPr>
                <w:sz w:val="20"/>
                <w:szCs w:val="20"/>
              </w:rPr>
              <w:t xml:space="preserve">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Масса шкафа не более </w:t>
            </w:r>
            <w:smartTag w:uri="urn:schemas-microsoft-com:office:smarttags" w:element="metricconverter">
              <w:smartTagPr>
                <w:attr w:name="ProductID" w:val="90 кг"/>
              </w:smartTagPr>
              <w:r w:rsidRPr="00FA422C">
                <w:rPr>
                  <w:sz w:val="20"/>
                  <w:szCs w:val="20"/>
                </w:rPr>
                <w:t>90 кг</w:t>
              </w:r>
            </w:smartTag>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19</w:t>
            </w:r>
          </w:p>
        </w:tc>
        <w:tc>
          <w:tcPr>
            <w:tcW w:w="8647" w:type="dxa"/>
            <w:shd w:val="clear" w:color="auto" w:fill="auto"/>
          </w:tcPr>
          <w:p w:rsidR="00FA422C" w:rsidRPr="00FA422C" w:rsidRDefault="00FA422C" w:rsidP="00A639B3">
            <w:pPr>
              <w:rPr>
                <w:sz w:val="20"/>
                <w:szCs w:val="20"/>
              </w:rPr>
            </w:pPr>
            <w:r w:rsidRPr="00FA422C">
              <w:rPr>
                <w:b/>
                <w:sz w:val="20"/>
                <w:szCs w:val="20"/>
              </w:rPr>
              <w:t>Профессиональный дигитайзер для инженерных работ</w:t>
            </w:r>
            <w:r w:rsidRPr="00FA422C">
              <w:rPr>
                <w:sz w:val="20"/>
                <w:szCs w:val="20"/>
              </w:rPr>
              <w:t xml:space="preserve"> </w:t>
            </w:r>
            <w:proofErr w:type="spellStart"/>
            <w:r w:rsidRPr="00FA422C">
              <w:rPr>
                <w:b/>
                <w:sz w:val="20"/>
                <w:szCs w:val="20"/>
              </w:rPr>
              <w:t>CalComp</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 xml:space="preserve">Представляет собой устройство для </w:t>
            </w:r>
            <w:proofErr w:type="spellStart"/>
            <w:r w:rsidRPr="00FA422C">
              <w:rPr>
                <w:sz w:val="20"/>
                <w:szCs w:val="20"/>
              </w:rPr>
              <w:t>бесклавиатурного</w:t>
            </w:r>
            <w:proofErr w:type="spellEnd"/>
            <w:r w:rsidRPr="00FA422C">
              <w:rPr>
                <w:sz w:val="20"/>
                <w:szCs w:val="20"/>
              </w:rPr>
              <w:t xml:space="preserve"> ввода данных и графических изображений в компьютер</w:t>
            </w:r>
          </w:p>
          <w:p w:rsidR="00FA422C" w:rsidRPr="00FA422C" w:rsidRDefault="00FA422C" w:rsidP="00A639B3">
            <w:pPr>
              <w:rPr>
                <w:sz w:val="20"/>
                <w:szCs w:val="20"/>
              </w:rPr>
            </w:pPr>
            <w:r w:rsidRPr="00FA422C">
              <w:rPr>
                <w:sz w:val="20"/>
                <w:szCs w:val="20"/>
              </w:rPr>
              <w:t>Формат (рабочая область): не менее 1000x1500</w:t>
            </w:r>
          </w:p>
          <w:p w:rsidR="00FA422C" w:rsidRPr="00FA422C" w:rsidRDefault="00FA422C" w:rsidP="00A639B3">
            <w:pPr>
              <w:rPr>
                <w:sz w:val="20"/>
                <w:szCs w:val="20"/>
              </w:rPr>
            </w:pPr>
            <w:r w:rsidRPr="00FA422C">
              <w:rPr>
                <w:sz w:val="20"/>
                <w:szCs w:val="20"/>
              </w:rPr>
              <w:t>Габариты: не менее 1300х1700 мм</w:t>
            </w:r>
          </w:p>
          <w:p w:rsidR="00FA422C" w:rsidRPr="00FA422C" w:rsidRDefault="00FA422C" w:rsidP="00A639B3">
            <w:pPr>
              <w:rPr>
                <w:sz w:val="20"/>
                <w:szCs w:val="20"/>
              </w:rPr>
            </w:pPr>
            <w:r w:rsidRPr="00FA422C">
              <w:rPr>
                <w:sz w:val="20"/>
                <w:szCs w:val="20"/>
              </w:rPr>
              <w:t xml:space="preserve">Точность: не менее ± </w:t>
            </w:r>
            <w:smartTag w:uri="urn:schemas-microsoft-com:office:smarttags" w:element="metricconverter">
              <w:smartTagPr>
                <w:attr w:name="ProductID" w:val="0,12 мм"/>
              </w:smartTagPr>
              <w:r w:rsidRPr="00FA422C">
                <w:rPr>
                  <w:sz w:val="20"/>
                  <w:szCs w:val="20"/>
                </w:rPr>
                <w:t>0,12 мм</w:t>
              </w:r>
            </w:smartTag>
          </w:p>
          <w:p w:rsidR="00FA422C" w:rsidRPr="00FA422C" w:rsidRDefault="00FA422C" w:rsidP="00A639B3">
            <w:pPr>
              <w:rPr>
                <w:sz w:val="20"/>
                <w:szCs w:val="20"/>
              </w:rPr>
            </w:pPr>
            <w:r w:rsidRPr="00FA422C">
              <w:rPr>
                <w:sz w:val="20"/>
                <w:szCs w:val="20"/>
              </w:rPr>
              <w:t>Тип указателя: проводной 16-ти кнопочный курсор</w:t>
            </w:r>
          </w:p>
          <w:p w:rsidR="00FA422C" w:rsidRPr="00FA422C" w:rsidRDefault="00FA422C" w:rsidP="00A639B3">
            <w:pPr>
              <w:rPr>
                <w:sz w:val="20"/>
                <w:szCs w:val="20"/>
              </w:rPr>
            </w:pPr>
            <w:r w:rsidRPr="00FA422C">
              <w:rPr>
                <w:sz w:val="20"/>
                <w:szCs w:val="20"/>
              </w:rPr>
              <w:t>Разрешающая способность: 12700 линий на дюйм</w:t>
            </w:r>
          </w:p>
          <w:p w:rsidR="00FA422C" w:rsidRPr="00FA422C" w:rsidRDefault="00FA422C" w:rsidP="00A639B3">
            <w:pPr>
              <w:rPr>
                <w:sz w:val="20"/>
                <w:szCs w:val="20"/>
              </w:rPr>
            </w:pPr>
            <w:r w:rsidRPr="00FA422C">
              <w:rPr>
                <w:sz w:val="20"/>
                <w:szCs w:val="20"/>
              </w:rPr>
              <w:t xml:space="preserve">Совместимость с ОС </w:t>
            </w:r>
            <w:proofErr w:type="spellStart"/>
            <w:r w:rsidRPr="00FA422C">
              <w:rPr>
                <w:sz w:val="20"/>
                <w:szCs w:val="20"/>
              </w:rPr>
              <w:t>Microsoft</w:t>
            </w:r>
            <w:proofErr w:type="spellEnd"/>
            <w:r w:rsidRPr="00FA422C">
              <w:rPr>
                <w:sz w:val="20"/>
                <w:szCs w:val="20"/>
              </w:rPr>
              <w:t xml:space="preserve"> </w:t>
            </w:r>
            <w:proofErr w:type="spellStart"/>
            <w:r w:rsidRPr="00FA422C">
              <w:rPr>
                <w:sz w:val="20"/>
                <w:szCs w:val="20"/>
              </w:rPr>
              <w:t>Windows</w:t>
            </w:r>
            <w:proofErr w:type="spellEnd"/>
            <w:r w:rsidRPr="00FA422C">
              <w:rPr>
                <w:sz w:val="20"/>
                <w:szCs w:val="20"/>
              </w:rPr>
              <w:t xml:space="preserve"> 95, 98, МЕ, NT, 2000, </w:t>
            </w:r>
            <w:proofErr w:type="gramStart"/>
            <w:r w:rsidRPr="00FA422C">
              <w:rPr>
                <w:sz w:val="20"/>
                <w:szCs w:val="20"/>
              </w:rPr>
              <w:t>ХР</w:t>
            </w:r>
            <w:proofErr w:type="gramEnd"/>
          </w:p>
          <w:p w:rsidR="00FA422C" w:rsidRPr="00FA422C" w:rsidRDefault="00FA422C" w:rsidP="00A639B3">
            <w:pPr>
              <w:rPr>
                <w:sz w:val="20"/>
                <w:szCs w:val="20"/>
              </w:rPr>
            </w:pPr>
            <w:proofErr w:type="spellStart"/>
            <w:r w:rsidRPr="00FA422C">
              <w:rPr>
                <w:sz w:val="20"/>
                <w:szCs w:val="20"/>
              </w:rPr>
              <w:t>Подлючение</w:t>
            </w:r>
            <w:proofErr w:type="spellEnd"/>
            <w:r w:rsidRPr="00FA422C">
              <w:rPr>
                <w:sz w:val="20"/>
                <w:szCs w:val="20"/>
              </w:rPr>
              <w:t xml:space="preserve"> к ПК через последовательный порт RS-232</w:t>
            </w:r>
          </w:p>
          <w:p w:rsidR="00FA422C" w:rsidRPr="00FA422C" w:rsidRDefault="00FA422C" w:rsidP="00A639B3">
            <w:pPr>
              <w:rPr>
                <w:sz w:val="20"/>
                <w:szCs w:val="20"/>
              </w:rPr>
            </w:pPr>
            <w:r w:rsidRPr="00FA422C">
              <w:rPr>
                <w:sz w:val="20"/>
                <w:szCs w:val="20"/>
              </w:rPr>
              <w:t xml:space="preserve">Вес: не более </w:t>
            </w:r>
            <w:smartTag w:uri="urn:schemas-microsoft-com:office:smarttags" w:element="metricconverter">
              <w:smartTagPr>
                <w:attr w:name="ProductID" w:val="33 кг"/>
              </w:smartTagPr>
              <w:r w:rsidRPr="00FA422C">
                <w:rPr>
                  <w:sz w:val="20"/>
                  <w:szCs w:val="20"/>
                </w:rPr>
                <w:t>33 кг</w:t>
              </w:r>
            </w:smartTag>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20</w:t>
            </w:r>
          </w:p>
        </w:tc>
        <w:tc>
          <w:tcPr>
            <w:tcW w:w="8647" w:type="dxa"/>
            <w:shd w:val="clear" w:color="auto" w:fill="auto"/>
          </w:tcPr>
          <w:p w:rsidR="00FA422C" w:rsidRPr="00FA422C" w:rsidRDefault="00FA422C" w:rsidP="00A639B3">
            <w:pPr>
              <w:rPr>
                <w:sz w:val="20"/>
                <w:szCs w:val="20"/>
              </w:rPr>
            </w:pPr>
            <w:proofErr w:type="gramStart"/>
            <w:r w:rsidRPr="00FA422C">
              <w:rPr>
                <w:b/>
                <w:sz w:val="20"/>
                <w:szCs w:val="20"/>
              </w:rPr>
              <w:t>Широкоформатный</w:t>
            </w:r>
            <w:proofErr w:type="gramEnd"/>
            <w:r w:rsidRPr="00FA422C">
              <w:rPr>
                <w:b/>
                <w:sz w:val="20"/>
                <w:szCs w:val="20"/>
              </w:rPr>
              <w:t xml:space="preserve"> ЖК-монитор</w:t>
            </w:r>
            <w:r w:rsidRPr="00FA422C">
              <w:rPr>
                <w:sz w:val="20"/>
                <w:szCs w:val="20"/>
              </w:rPr>
              <w:t xml:space="preserve">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lastRenderedPageBreak/>
              <w:t>Диагональ: 23"  (показатель, значение которого не может изменяться)</w:t>
            </w:r>
          </w:p>
          <w:p w:rsidR="00FA422C" w:rsidRPr="00FA422C" w:rsidRDefault="00FA422C" w:rsidP="00A639B3">
            <w:pPr>
              <w:rPr>
                <w:sz w:val="20"/>
                <w:szCs w:val="20"/>
              </w:rPr>
            </w:pPr>
            <w:r w:rsidRPr="00FA422C">
              <w:rPr>
                <w:sz w:val="20"/>
                <w:szCs w:val="20"/>
              </w:rPr>
              <w:t>Разрешение: не менее 1920 пикселей по горизонтали и не менее 1080 пикселей по вертикали</w:t>
            </w:r>
          </w:p>
          <w:p w:rsidR="00FA422C" w:rsidRPr="00FA422C" w:rsidRDefault="00FA422C" w:rsidP="00A639B3">
            <w:pPr>
              <w:rPr>
                <w:sz w:val="20"/>
                <w:szCs w:val="20"/>
              </w:rPr>
            </w:pPr>
            <w:r w:rsidRPr="00FA422C">
              <w:rPr>
                <w:sz w:val="20"/>
                <w:szCs w:val="20"/>
              </w:rPr>
              <w:t>Время отклика (мс): не более 3</w:t>
            </w:r>
          </w:p>
          <w:p w:rsidR="00FA422C" w:rsidRPr="00FA422C" w:rsidRDefault="00FA422C" w:rsidP="00A639B3">
            <w:pPr>
              <w:rPr>
                <w:sz w:val="20"/>
                <w:szCs w:val="20"/>
              </w:rPr>
            </w:pPr>
            <w:r w:rsidRPr="00FA422C">
              <w:rPr>
                <w:sz w:val="20"/>
                <w:szCs w:val="20"/>
              </w:rPr>
              <w:t>Яркость (кд/м</w:t>
            </w:r>
            <w:proofErr w:type="gramStart"/>
            <w:r w:rsidRPr="00FA422C">
              <w:rPr>
                <w:sz w:val="20"/>
                <w:szCs w:val="20"/>
                <w:vertAlign w:val="superscript"/>
              </w:rPr>
              <w:t>2</w:t>
            </w:r>
            <w:proofErr w:type="gramEnd"/>
            <w:r w:rsidRPr="00FA422C">
              <w:rPr>
                <w:sz w:val="20"/>
                <w:szCs w:val="20"/>
              </w:rPr>
              <w:t>): не менее 270</w:t>
            </w:r>
          </w:p>
          <w:p w:rsidR="00FA422C" w:rsidRPr="00FA422C" w:rsidRDefault="00FA422C" w:rsidP="00A639B3">
            <w:pPr>
              <w:rPr>
                <w:sz w:val="20"/>
                <w:szCs w:val="20"/>
              </w:rPr>
            </w:pPr>
            <w:r w:rsidRPr="00FA422C">
              <w:rPr>
                <w:sz w:val="20"/>
                <w:szCs w:val="20"/>
              </w:rPr>
              <w:t>Статическая контрастность: не менее 1000:1</w:t>
            </w:r>
          </w:p>
          <w:p w:rsidR="00FA422C" w:rsidRPr="00FA422C" w:rsidRDefault="00FA422C" w:rsidP="00A639B3">
            <w:pPr>
              <w:rPr>
                <w:sz w:val="20"/>
                <w:szCs w:val="20"/>
              </w:rPr>
            </w:pPr>
            <w:r w:rsidRPr="00FA422C">
              <w:rPr>
                <w:sz w:val="20"/>
                <w:szCs w:val="20"/>
              </w:rPr>
              <w:t xml:space="preserve">Угол обзора (Г/В): не менее 160˚ / не менее 160˚ </w:t>
            </w:r>
          </w:p>
          <w:p w:rsidR="00FA422C" w:rsidRPr="00FA422C" w:rsidRDefault="00FA422C" w:rsidP="00A639B3">
            <w:pPr>
              <w:rPr>
                <w:sz w:val="20"/>
                <w:szCs w:val="20"/>
              </w:rPr>
            </w:pPr>
            <w:r w:rsidRPr="00FA422C">
              <w:rPr>
                <w:sz w:val="20"/>
                <w:szCs w:val="20"/>
              </w:rPr>
              <w:t xml:space="preserve">Подключение к источникам видеоинформации по интерфейсам </w:t>
            </w:r>
            <w:r w:rsidRPr="00FA422C">
              <w:rPr>
                <w:sz w:val="20"/>
                <w:szCs w:val="20"/>
                <w:lang w:val="en-US"/>
              </w:rPr>
              <w:t>VGA</w:t>
            </w:r>
            <w:r w:rsidRPr="00FA422C">
              <w:rPr>
                <w:sz w:val="20"/>
                <w:szCs w:val="20"/>
              </w:rPr>
              <w:t xml:space="preserve"> (не менее одно порта </w:t>
            </w:r>
            <w:r w:rsidRPr="00FA422C">
              <w:rPr>
                <w:sz w:val="20"/>
                <w:szCs w:val="20"/>
                <w:lang w:val="en-US"/>
              </w:rPr>
              <w:t>D</w:t>
            </w:r>
            <w:r w:rsidRPr="00FA422C">
              <w:rPr>
                <w:sz w:val="20"/>
                <w:szCs w:val="20"/>
              </w:rPr>
              <w:t>-</w:t>
            </w:r>
            <w:r w:rsidRPr="00FA422C">
              <w:rPr>
                <w:sz w:val="20"/>
                <w:szCs w:val="20"/>
                <w:lang w:val="en-US"/>
              </w:rPr>
              <w:t>SUB</w:t>
            </w:r>
            <w:r w:rsidRPr="00FA422C">
              <w:rPr>
                <w:sz w:val="20"/>
                <w:szCs w:val="20"/>
              </w:rPr>
              <w:t xml:space="preserve">) и DVI-D (не менее одного порта </w:t>
            </w:r>
            <w:r w:rsidRPr="00FA422C">
              <w:rPr>
                <w:sz w:val="20"/>
                <w:szCs w:val="20"/>
                <w:lang w:val="en-US"/>
              </w:rPr>
              <w:t>DVI</w:t>
            </w:r>
            <w:r w:rsidRPr="00FA422C">
              <w:rPr>
                <w:sz w:val="20"/>
                <w:szCs w:val="20"/>
              </w:rPr>
              <w:t>)</w:t>
            </w:r>
          </w:p>
          <w:p w:rsidR="00FA422C" w:rsidRPr="00FA422C" w:rsidRDefault="00FA422C" w:rsidP="00A639B3">
            <w:pPr>
              <w:rPr>
                <w:sz w:val="20"/>
                <w:szCs w:val="20"/>
              </w:rPr>
            </w:pPr>
            <w:r w:rsidRPr="00FA422C">
              <w:rPr>
                <w:sz w:val="20"/>
                <w:szCs w:val="20"/>
              </w:rPr>
              <w:t xml:space="preserve">Не менее двух встроенных динамиков мощностью не менее 2 Вт каждый </w:t>
            </w:r>
          </w:p>
          <w:p w:rsidR="00FA422C" w:rsidRPr="00FA422C" w:rsidRDefault="00FA422C" w:rsidP="00A639B3">
            <w:pPr>
              <w:rPr>
                <w:sz w:val="20"/>
                <w:szCs w:val="20"/>
              </w:rPr>
            </w:pPr>
            <w:r w:rsidRPr="00FA422C">
              <w:rPr>
                <w:sz w:val="20"/>
                <w:szCs w:val="20"/>
              </w:rPr>
              <w:t>Питание в рабочем режиме (</w:t>
            </w:r>
            <w:proofErr w:type="gramStart"/>
            <w:r w:rsidRPr="00FA422C">
              <w:rPr>
                <w:sz w:val="20"/>
                <w:szCs w:val="20"/>
              </w:rPr>
              <w:t>Вт</w:t>
            </w:r>
            <w:proofErr w:type="gramEnd"/>
            <w:r w:rsidRPr="00FA422C">
              <w:rPr>
                <w:sz w:val="20"/>
                <w:szCs w:val="20"/>
              </w:rPr>
              <w:t>): не более 65</w:t>
            </w:r>
          </w:p>
          <w:p w:rsidR="00FA422C" w:rsidRPr="00FA422C" w:rsidRDefault="00FA422C" w:rsidP="00A639B3">
            <w:pPr>
              <w:rPr>
                <w:sz w:val="20"/>
                <w:szCs w:val="20"/>
              </w:rPr>
            </w:pPr>
            <w:r w:rsidRPr="00FA422C">
              <w:rPr>
                <w:sz w:val="20"/>
                <w:szCs w:val="20"/>
              </w:rPr>
              <w:t>Монитор должен иметь возможность регулировки наклона экрана в пределах -5°/+55°</w:t>
            </w:r>
          </w:p>
          <w:p w:rsidR="00FA422C" w:rsidRPr="00FA422C" w:rsidRDefault="00FA422C" w:rsidP="00A639B3">
            <w:pPr>
              <w:rPr>
                <w:sz w:val="20"/>
                <w:szCs w:val="20"/>
              </w:rPr>
            </w:pPr>
            <w:r w:rsidRPr="00FA422C">
              <w:rPr>
                <w:sz w:val="20"/>
                <w:szCs w:val="20"/>
              </w:rPr>
              <w:t>Цвет корпуса: черный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В комплект поставки должны входить: кабель </w:t>
            </w:r>
            <w:r w:rsidRPr="00FA422C">
              <w:rPr>
                <w:sz w:val="20"/>
                <w:szCs w:val="20"/>
                <w:lang w:val="en-US"/>
              </w:rPr>
              <w:t>DVI</w:t>
            </w:r>
            <w:r w:rsidRPr="00FA422C">
              <w:rPr>
                <w:sz w:val="20"/>
                <w:szCs w:val="20"/>
              </w:rPr>
              <w:t>-</w:t>
            </w:r>
            <w:r w:rsidRPr="00FA422C">
              <w:rPr>
                <w:sz w:val="20"/>
                <w:szCs w:val="20"/>
                <w:lang w:val="en-US"/>
              </w:rPr>
              <w:t>D</w:t>
            </w:r>
            <w:r w:rsidRPr="00FA422C">
              <w:rPr>
                <w:sz w:val="20"/>
                <w:szCs w:val="20"/>
              </w:rPr>
              <w:t xml:space="preserve">, кабель питания, аудио-кабель, </w:t>
            </w:r>
            <w:r w:rsidRPr="00FA422C">
              <w:rPr>
                <w:sz w:val="20"/>
                <w:szCs w:val="20"/>
                <w:lang w:val="en-US"/>
              </w:rPr>
              <w:t>USB</w:t>
            </w:r>
            <w:r w:rsidRPr="00FA422C">
              <w:rPr>
                <w:sz w:val="20"/>
                <w:szCs w:val="20"/>
              </w:rPr>
              <w:t xml:space="preserve"> кабель, инструкция по эксплуатации</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7</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21</w:t>
            </w:r>
          </w:p>
        </w:tc>
        <w:tc>
          <w:tcPr>
            <w:tcW w:w="8647" w:type="dxa"/>
            <w:shd w:val="clear" w:color="auto" w:fill="auto"/>
          </w:tcPr>
          <w:p w:rsidR="00FA422C" w:rsidRPr="00FA422C" w:rsidRDefault="00FA422C" w:rsidP="00A639B3">
            <w:pPr>
              <w:rPr>
                <w:sz w:val="20"/>
                <w:szCs w:val="20"/>
              </w:rPr>
            </w:pPr>
            <w:r w:rsidRPr="00FA422C">
              <w:rPr>
                <w:b/>
                <w:sz w:val="20"/>
                <w:szCs w:val="20"/>
              </w:rPr>
              <w:t>Тонкий клиент</w:t>
            </w:r>
            <w:r w:rsidRPr="00FA422C">
              <w:rPr>
                <w:sz w:val="20"/>
                <w:szCs w:val="20"/>
              </w:rPr>
              <w:t xml:space="preserve"> </w:t>
            </w:r>
            <w:proofErr w:type="spellStart"/>
            <w:r w:rsidRPr="00FA422C">
              <w:rPr>
                <w:b/>
                <w:sz w:val="20"/>
                <w:szCs w:val="20"/>
              </w:rPr>
              <w:t>Hewlett-Packard</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Тонкий клиент должен иметь не менее одного центрального процессорного устройства</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r w:rsidRPr="00FA422C">
              <w:rPr>
                <w:sz w:val="20"/>
                <w:szCs w:val="20"/>
              </w:rPr>
              <w:t>Иметь не менее одного ядра, поддерживающего технологию выполнения двух задач.</w:t>
            </w:r>
          </w:p>
          <w:p w:rsidR="00FA422C" w:rsidRPr="00FA422C" w:rsidRDefault="00FA422C" w:rsidP="00A639B3">
            <w:pPr>
              <w:rPr>
                <w:sz w:val="20"/>
                <w:szCs w:val="20"/>
              </w:rPr>
            </w:pPr>
            <w:r w:rsidRPr="00FA422C">
              <w:rPr>
                <w:sz w:val="20"/>
                <w:szCs w:val="20"/>
              </w:rPr>
              <w:t>Поддерживать не менее двух вычислительных потоков, имеющих достаточный запас вычислительных ресурсов для эффективной работы с программным обеспечением.</w:t>
            </w:r>
          </w:p>
          <w:p w:rsidR="00FA422C" w:rsidRPr="00FA422C" w:rsidRDefault="00FA422C" w:rsidP="00A639B3">
            <w:pPr>
              <w:rPr>
                <w:sz w:val="20"/>
                <w:szCs w:val="20"/>
              </w:rPr>
            </w:pPr>
            <w:r w:rsidRPr="00FA422C">
              <w:rPr>
                <w:sz w:val="20"/>
                <w:szCs w:val="20"/>
              </w:rPr>
              <w:t>Иметь тактовую частоту не менее 1.6 ГГц и кэш-память 2 уровня не менее 512 КБ</w:t>
            </w:r>
          </w:p>
          <w:p w:rsidR="00FA422C" w:rsidRPr="00FA422C" w:rsidRDefault="00FA422C" w:rsidP="00A639B3">
            <w:pPr>
              <w:rPr>
                <w:sz w:val="20"/>
                <w:szCs w:val="20"/>
              </w:rPr>
            </w:pPr>
            <w:r w:rsidRPr="00FA422C">
              <w:rPr>
                <w:sz w:val="20"/>
                <w:szCs w:val="20"/>
              </w:rPr>
              <w:t>Иметь антивирусную технологию, предотвращающую «заражение» тонкого клиента некоторыми типами вредоносного программного обеспечения, искусственно вызывающего ошибку вида «переполнение буфера»</w:t>
            </w:r>
          </w:p>
          <w:p w:rsidR="00FA422C" w:rsidRPr="00FA422C" w:rsidRDefault="00FA422C" w:rsidP="00A639B3">
            <w:pPr>
              <w:rPr>
                <w:sz w:val="20"/>
                <w:szCs w:val="20"/>
              </w:rPr>
            </w:pPr>
            <w:r w:rsidRPr="00FA422C">
              <w:rPr>
                <w:sz w:val="20"/>
                <w:szCs w:val="20"/>
              </w:rPr>
              <w:t xml:space="preserve">Поддерживать технологию энергосбережения посредством уменьшения напряжения питания и тактовой частоты во время низкой нагрузки на процессор </w:t>
            </w:r>
          </w:p>
          <w:p w:rsidR="00FA422C" w:rsidRPr="00FA422C" w:rsidRDefault="00FA422C" w:rsidP="00A639B3">
            <w:pPr>
              <w:rPr>
                <w:sz w:val="20"/>
                <w:szCs w:val="20"/>
              </w:rPr>
            </w:pPr>
            <w:r w:rsidRPr="00FA422C">
              <w:rPr>
                <w:sz w:val="20"/>
                <w:szCs w:val="20"/>
              </w:rPr>
              <w:t>Иметь частоту системной шины не менее 677 МГц</w:t>
            </w:r>
          </w:p>
          <w:p w:rsidR="00FA422C" w:rsidRPr="00FA422C" w:rsidRDefault="00FA422C" w:rsidP="00A639B3">
            <w:pPr>
              <w:rPr>
                <w:sz w:val="20"/>
                <w:szCs w:val="20"/>
              </w:rPr>
            </w:pPr>
            <w:r w:rsidRPr="00FA422C">
              <w:rPr>
                <w:sz w:val="20"/>
                <w:szCs w:val="20"/>
              </w:rPr>
              <w:t>Иметь воздушно-радиаторную систему охлаждения, обеспечивающую отвод выделяемой процессором тепловой энергии во всех режимах работы и рассчитанную на отвод не менее 2,5 Вт тепловой мощности.</w:t>
            </w:r>
          </w:p>
          <w:p w:rsidR="00FA422C" w:rsidRPr="00FA422C" w:rsidRDefault="00FA422C" w:rsidP="00A639B3">
            <w:pPr>
              <w:rPr>
                <w:sz w:val="20"/>
                <w:szCs w:val="20"/>
              </w:rPr>
            </w:pPr>
            <w:r w:rsidRPr="00FA422C">
              <w:rPr>
                <w:sz w:val="20"/>
                <w:szCs w:val="20"/>
              </w:rPr>
              <w:t xml:space="preserve">Иметь предустановленную операционную систему </w:t>
            </w:r>
            <w:proofErr w:type="spellStart"/>
            <w:r w:rsidRPr="00FA422C">
              <w:rPr>
                <w:sz w:val="20"/>
                <w:szCs w:val="20"/>
              </w:rPr>
              <w:t>Windows</w:t>
            </w:r>
            <w:proofErr w:type="spellEnd"/>
            <w:r w:rsidRPr="00FA422C">
              <w:rPr>
                <w:sz w:val="20"/>
                <w:szCs w:val="20"/>
              </w:rPr>
              <w:t xml:space="preserve"> </w:t>
            </w:r>
            <w:proofErr w:type="spellStart"/>
            <w:r w:rsidRPr="00FA422C">
              <w:rPr>
                <w:sz w:val="20"/>
                <w:szCs w:val="20"/>
              </w:rPr>
              <w:t>Embedded</w:t>
            </w:r>
            <w:proofErr w:type="spellEnd"/>
            <w:r w:rsidRPr="00FA422C">
              <w:rPr>
                <w:sz w:val="20"/>
                <w:szCs w:val="20"/>
              </w:rPr>
              <w:t xml:space="preserve"> </w:t>
            </w:r>
            <w:proofErr w:type="spellStart"/>
            <w:r w:rsidRPr="00FA422C">
              <w:rPr>
                <w:sz w:val="20"/>
                <w:szCs w:val="20"/>
              </w:rPr>
              <w:t>Standard</w:t>
            </w:r>
            <w:proofErr w:type="spellEnd"/>
            <w:r w:rsidRPr="00FA422C">
              <w:rPr>
                <w:sz w:val="20"/>
                <w:szCs w:val="20"/>
              </w:rPr>
              <w:t xml:space="preserve"> 2009</w:t>
            </w:r>
          </w:p>
          <w:p w:rsidR="00FA422C" w:rsidRPr="00FA422C" w:rsidRDefault="00FA422C" w:rsidP="00A639B3">
            <w:pPr>
              <w:rPr>
                <w:sz w:val="20"/>
                <w:szCs w:val="20"/>
              </w:rPr>
            </w:pPr>
            <w:r w:rsidRPr="00FA422C">
              <w:rPr>
                <w:sz w:val="20"/>
                <w:szCs w:val="20"/>
              </w:rPr>
              <w:t>Тонкий клиент должен иметь синхронную динамическую память с произвольным доступом и удвоенной скоростью передачи данных объёмом не менее 2 ГБ стандарта SODIMM.</w:t>
            </w:r>
          </w:p>
          <w:p w:rsidR="00FA422C" w:rsidRPr="00FA422C" w:rsidRDefault="00FA422C" w:rsidP="00A639B3">
            <w:pPr>
              <w:rPr>
                <w:sz w:val="20"/>
                <w:szCs w:val="20"/>
              </w:rPr>
            </w:pPr>
            <w:r w:rsidRPr="00FA422C">
              <w:rPr>
                <w:sz w:val="20"/>
                <w:szCs w:val="20"/>
              </w:rPr>
              <w:t>Иметь основной флэш-накопитель объемом не менее 2 ГБ с возможностью установки дополнительного флэш-накопителя объемом не менее 16 ГБ.</w:t>
            </w:r>
          </w:p>
          <w:p w:rsidR="00FA422C" w:rsidRPr="00FA422C" w:rsidRDefault="00FA422C" w:rsidP="00A639B3">
            <w:pPr>
              <w:rPr>
                <w:sz w:val="20"/>
                <w:szCs w:val="20"/>
              </w:rPr>
            </w:pPr>
            <w:r w:rsidRPr="00FA422C">
              <w:rPr>
                <w:sz w:val="20"/>
                <w:szCs w:val="20"/>
              </w:rPr>
              <w:t>Должен иметь видеокарту с поддержкой двух мониторов с разрешением до 2048 x 1356 включительно и глубиной цвета до 32 бит включительно. Объем графической памяти должен быть не менее 64 МБ.</w:t>
            </w:r>
          </w:p>
          <w:p w:rsidR="00FA422C" w:rsidRPr="00FA422C" w:rsidRDefault="00FA422C" w:rsidP="00A639B3">
            <w:pPr>
              <w:rPr>
                <w:sz w:val="20"/>
                <w:szCs w:val="20"/>
              </w:rPr>
            </w:pPr>
            <w:r w:rsidRPr="00FA422C">
              <w:rPr>
                <w:sz w:val="20"/>
                <w:szCs w:val="20"/>
              </w:rPr>
              <w:t>Должен поддерживать сетевые интерфейсы:</w:t>
            </w:r>
          </w:p>
          <w:p w:rsidR="00FA422C" w:rsidRPr="00FA422C" w:rsidRDefault="00FA422C" w:rsidP="00A639B3">
            <w:pPr>
              <w:rPr>
                <w:sz w:val="20"/>
                <w:szCs w:val="20"/>
              </w:rPr>
            </w:pPr>
            <w:r w:rsidRPr="00FA422C">
              <w:rPr>
                <w:sz w:val="20"/>
                <w:szCs w:val="20"/>
              </w:rPr>
              <w:t xml:space="preserve">10/100/1000 </w:t>
            </w:r>
            <w:proofErr w:type="spellStart"/>
            <w:r w:rsidRPr="00FA422C">
              <w:rPr>
                <w:sz w:val="20"/>
                <w:szCs w:val="20"/>
              </w:rPr>
              <w:t>Gigabit</w:t>
            </w:r>
            <w:proofErr w:type="spellEnd"/>
            <w:r w:rsidRPr="00FA422C">
              <w:rPr>
                <w:sz w:val="20"/>
                <w:szCs w:val="20"/>
              </w:rPr>
              <w:t xml:space="preserve"> </w:t>
            </w:r>
            <w:proofErr w:type="spellStart"/>
            <w:r w:rsidRPr="00FA422C">
              <w:rPr>
                <w:sz w:val="20"/>
                <w:szCs w:val="20"/>
              </w:rPr>
              <w:t>Ethernet</w:t>
            </w:r>
            <w:proofErr w:type="spellEnd"/>
            <w:r w:rsidRPr="00FA422C">
              <w:rPr>
                <w:sz w:val="20"/>
                <w:szCs w:val="20"/>
              </w:rPr>
              <w:t xml:space="preserve"> (RJ-45), TCP/IP с DNS и DHCP, PPP (</w:t>
            </w:r>
            <w:proofErr w:type="spellStart"/>
            <w:r w:rsidRPr="00FA422C">
              <w:rPr>
                <w:sz w:val="20"/>
                <w:szCs w:val="20"/>
              </w:rPr>
              <w:t>Point-to-Point</w:t>
            </w:r>
            <w:proofErr w:type="spellEnd"/>
            <w:r w:rsidRPr="00FA422C">
              <w:rPr>
                <w:sz w:val="20"/>
                <w:szCs w:val="20"/>
              </w:rPr>
              <w:t xml:space="preserve"> </w:t>
            </w:r>
            <w:proofErr w:type="spellStart"/>
            <w:r w:rsidRPr="00FA422C">
              <w:rPr>
                <w:sz w:val="20"/>
                <w:szCs w:val="20"/>
              </w:rPr>
              <w:t>Protocol</w:t>
            </w:r>
            <w:proofErr w:type="spellEnd"/>
            <w:r w:rsidRPr="00FA422C">
              <w:rPr>
                <w:sz w:val="20"/>
                <w:szCs w:val="20"/>
              </w:rPr>
              <w:t xml:space="preserve">), прямое соединение через RS-232, </w:t>
            </w:r>
            <w:proofErr w:type="spellStart"/>
            <w:r w:rsidRPr="00FA422C">
              <w:rPr>
                <w:sz w:val="20"/>
                <w:szCs w:val="20"/>
              </w:rPr>
              <w:t>PPPoE</w:t>
            </w:r>
            <w:proofErr w:type="spellEnd"/>
            <w:r w:rsidRPr="00FA422C">
              <w:rPr>
                <w:sz w:val="20"/>
                <w:szCs w:val="20"/>
              </w:rPr>
              <w:t xml:space="preserve"> (</w:t>
            </w:r>
            <w:proofErr w:type="spellStart"/>
            <w:r w:rsidRPr="00FA422C">
              <w:rPr>
                <w:sz w:val="20"/>
                <w:szCs w:val="20"/>
              </w:rPr>
              <w:t>Point-to-Point</w:t>
            </w:r>
            <w:proofErr w:type="spellEnd"/>
            <w:r w:rsidRPr="00FA422C">
              <w:rPr>
                <w:sz w:val="20"/>
                <w:szCs w:val="20"/>
              </w:rPr>
              <w:t xml:space="preserve"> </w:t>
            </w:r>
            <w:proofErr w:type="spellStart"/>
            <w:r w:rsidRPr="00FA422C">
              <w:rPr>
                <w:sz w:val="20"/>
                <w:szCs w:val="20"/>
              </w:rPr>
              <w:t>over</w:t>
            </w:r>
            <w:proofErr w:type="spellEnd"/>
            <w:r w:rsidRPr="00FA422C">
              <w:rPr>
                <w:sz w:val="20"/>
                <w:szCs w:val="20"/>
              </w:rPr>
              <w:t xml:space="preserve"> </w:t>
            </w:r>
            <w:proofErr w:type="spellStart"/>
            <w:r w:rsidRPr="00FA422C">
              <w:rPr>
                <w:sz w:val="20"/>
                <w:szCs w:val="20"/>
              </w:rPr>
              <w:t>Ethernet</w:t>
            </w:r>
            <w:proofErr w:type="spellEnd"/>
            <w:r w:rsidRPr="00FA422C">
              <w:rPr>
                <w:sz w:val="20"/>
                <w:szCs w:val="20"/>
              </w:rPr>
              <w:t>), PPTP (</w:t>
            </w:r>
            <w:proofErr w:type="spellStart"/>
            <w:r w:rsidRPr="00FA422C">
              <w:rPr>
                <w:sz w:val="20"/>
                <w:szCs w:val="20"/>
              </w:rPr>
              <w:t>Point-to-Point</w:t>
            </w:r>
            <w:proofErr w:type="spellEnd"/>
            <w:r w:rsidRPr="00FA422C">
              <w:rPr>
                <w:sz w:val="20"/>
                <w:szCs w:val="20"/>
              </w:rPr>
              <w:t xml:space="preserve"> </w:t>
            </w:r>
            <w:proofErr w:type="spellStart"/>
            <w:r w:rsidRPr="00FA422C">
              <w:rPr>
                <w:sz w:val="20"/>
                <w:szCs w:val="20"/>
              </w:rPr>
              <w:t>Tunneling</w:t>
            </w:r>
            <w:proofErr w:type="spellEnd"/>
            <w:r w:rsidRPr="00FA422C">
              <w:rPr>
                <w:sz w:val="20"/>
                <w:szCs w:val="20"/>
              </w:rPr>
              <w:t xml:space="preserve"> </w:t>
            </w:r>
            <w:proofErr w:type="spellStart"/>
            <w:r w:rsidRPr="00FA422C">
              <w:rPr>
                <w:sz w:val="20"/>
                <w:szCs w:val="20"/>
              </w:rPr>
              <w:t>Protocol</w:t>
            </w:r>
            <w:proofErr w:type="spellEnd"/>
            <w:r w:rsidRPr="00FA422C">
              <w:rPr>
                <w:sz w:val="20"/>
                <w:szCs w:val="20"/>
              </w:rPr>
              <w:t xml:space="preserve">), L2TP (Layer-2 </w:t>
            </w:r>
            <w:proofErr w:type="spellStart"/>
            <w:r w:rsidRPr="00FA422C">
              <w:rPr>
                <w:sz w:val="20"/>
                <w:szCs w:val="20"/>
              </w:rPr>
              <w:t>Tunneling</w:t>
            </w:r>
            <w:proofErr w:type="spellEnd"/>
            <w:r w:rsidRPr="00FA422C">
              <w:rPr>
                <w:sz w:val="20"/>
                <w:szCs w:val="20"/>
              </w:rPr>
              <w:t xml:space="preserve"> </w:t>
            </w:r>
            <w:proofErr w:type="spellStart"/>
            <w:r w:rsidRPr="00FA422C">
              <w:rPr>
                <w:sz w:val="20"/>
                <w:szCs w:val="20"/>
              </w:rPr>
              <w:t>Protocol</w:t>
            </w:r>
            <w:proofErr w:type="spellEnd"/>
            <w:r w:rsidRPr="00FA422C">
              <w:rPr>
                <w:sz w:val="20"/>
                <w:szCs w:val="20"/>
              </w:rPr>
              <w:t xml:space="preserve">), функция </w:t>
            </w:r>
            <w:proofErr w:type="spellStart"/>
            <w:r w:rsidRPr="00FA422C">
              <w:rPr>
                <w:sz w:val="20"/>
                <w:szCs w:val="20"/>
              </w:rPr>
              <w:t>Wake</w:t>
            </w:r>
            <w:proofErr w:type="spellEnd"/>
            <w:r w:rsidRPr="00FA422C">
              <w:rPr>
                <w:sz w:val="20"/>
                <w:szCs w:val="20"/>
              </w:rPr>
              <w:t xml:space="preserve"> </w:t>
            </w:r>
            <w:proofErr w:type="spellStart"/>
            <w:r w:rsidRPr="00FA422C">
              <w:rPr>
                <w:sz w:val="20"/>
                <w:szCs w:val="20"/>
              </w:rPr>
              <w:t>on</w:t>
            </w:r>
            <w:proofErr w:type="spellEnd"/>
            <w:r w:rsidRPr="00FA422C">
              <w:rPr>
                <w:sz w:val="20"/>
                <w:szCs w:val="20"/>
              </w:rPr>
              <w:t xml:space="preserve"> LAN (WOL), PXE, SNTP (</w:t>
            </w:r>
            <w:proofErr w:type="spellStart"/>
            <w:r w:rsidRPr="00FA422C">
              <w:rPr>
                <w:sz w:val="20"/>
                <w:szCs w:val="20"/>
              </w:rPr>
              <w:t>Server</w:t>
            </w:r>
            <w:proofErr w:type="spellEnd"/>
            <w:r w:rsidRPr="00FA422C">
              <w:rPr>
                <w:sz w:val="20"/>
                <w:szCs w:val="20"/>
              </w:rPr>
              <w:t xml:space="preserve"> </w:t>
            </w:r>
            <w:proofErr w:type="spellStart"/>
            <w:r w:rsidRPr="00FA422C">
              <w:rPr>
                <w:sz w:val="20"/>
                <w:szCs w:val="20"/>
              </w:rPr>
              <w:t>Network</w:t>
            </w:r>
            <w:proofErr w:type="spellEnd"/>
            <w:r w:rsidRPr="00FA422C">
              <w:rPr>
                <w:sz w:val="20"/>
                <w:szCs w:val="20"/>
              </w:rPr>
              <w:t xml:space="preserve"> </w:t>
            </w:r>
            <w:proofErr w:type="spellStart"/>
            <w:r w:rsidRPr="00FA422C">
              <w:rPr>
                <w:sz w:val="20"/>
                <w:szCs w:val="20"/>
              </w:rPr>
              <w:t>Time</w:t>
            </w:r>
            <w:proofErr w:type="spellEnd"/>
            <w:r w:rsidRPr="00FA422C">
              <w:rPr>
                <w:sz w:val="20"/>
                <w:szCs w:val="20"/>
              </w:rPr>
              <w:t xml:space="preserve"> </w:t>
            </w:r>
            <w:proofErr w:type="spellStart"/>
            <w:r w:rsidRPr="00FA422C">
              <w:rPr>
                <w:sz w:val="20"/>
                <w:szCs w:val="20"/>
              </w:rPr>
              <w:t>Protocol</w:t>
            </w:r>
            <w:proofErr w:type="spellEnd"/>
            <w:r w:rsidRPr="00FA422C">
              <w:rPr>
                <w:sz w:val="20"/>
                <w:szCs w:val="20"/>
              </w:rPr>
              <w:t>), SNMP (</w:t>
            </w:r>
            <w:proofErr w:type="spellStart"/>
            <w:r w:rsidRPr="00FA422C">
              <w:rPr>
                <w:sz w:val="20"/>
                <w:szCs w:val="20"/>
              </w:rPr>
              <w:t>Simple</w:t>
            </w:r>
            <w:proofErr w:type="spellEnd"/>
            <w:r w:rsidRPr="00FA422C">
              <w:rPr>
                <w:sz w:val="20"/>
                <w:szCs w:val="20"/>
              </w:rPr>
              <w:t xml:space="preserve"> </w:t>
            </w:r>
            <w:proofErr w:type="spellStart"/>
            <w:r w:rsidRPr="00FA422C">
              <w:rPr>
                <w:sz w:val="20"/>
                <w:szCs w:val="20"/>
              </w:rPr>
              <w:t>Network</w:t>
            </w:r>
            <w:proofErr w:type="spellEnd"/>
            <w:r w:rsidRPr="00FA422C">
              <w:rPr>
                <w:sz w:val="20"/>
                <w:szCs w:val="20"/>
              </w:rPr>
              <w:t xml:space="preserve"> </w:t>
            </w:r>
            <w:proofErr w:type="spellStart"/>
            <w:r w:rsidRPr="00FA422C">
              <w:rPr>
                <w:sz w:val="20"/>
                <w:szCs w:val="20"/>
              </w:rPr>
              <w:t>Management</w:t>
            </w:r>
            <w:proofErr w:type="spellEnd"/>
            <w:r w:rsidRPr="00FA422C">
              <w:rPr>
                <w:sz w:val="20"/>
                <w:szCs w:val="20"/>
              </w:rPr>
              <w:t xml:space="preserve"> </w:t>
            </w:r>
            <w:proofErr w:type="spellStart"/>
            <w:r w:rsidRPr="00FA422C">
              <w:rPr>
                <w:sz w:val="20"/>
                <w:szCs w:val="20"/>
              </w:rPr>
              <w:t>Protocol</w:t>
            </w:r>
            <w:proofErr w:type="spellEnd"/>
            <w:r w:rsidRPr="00FA422C">
              <w:rPr>
                <w:sz w:val="20"/>
                <w:szCs w:val="20"/>
              </w:rPr>
              <w:t>)</w:t>
            </w:r>
          </w:p>
          <w:p w:rsidR="00FA422C" w:rsidRPr="00FA422C" w:rsidRDefault="00FA422C" w:rsidP="00A639B3">
            <w:pPr>
              <w:rPr>
                <w:sz w:val="20"/>
                <w:szCs w:val="20"/>
              </w:rPr>
            </w:pPr>
            <w:proofErr w:type="gramStart"/>
            <w:r w:rsidRPr="00FA422C">
              <w:rPr>
                <w:sz w:val="20"/>
                <w:szCs w:val="20"/>
              </w:rPr>
              <w:t xml:space="preserve">Должен иметь следующие порты: не менее 8 портов USB 2.0 (не менее двух на передней панели, не менее четырех на задней панели, не менее двух в защищенном USB-отсеке), не менее 1 VGA, не менее 2 PS/2, не менее 1 последовательного, не менее 1 параллельного, не менее 1 RJ-45, разъем монитора </w:t>
            </w:r>
            <w:proofErr w:type="spellStart"/>
            <w:r w:rsidRPr="00FA422C">
              <w:rPr>
                <w:sz w:val="20"/>
                <w:szCs w:val="20"/>
              </w:rPr>
              <w:t>DisplayPort</w:t>
            </w:r>
            <w:proofErr w:type="spellEnd"/>
            <w:proofErr w:type="gramEnd"/>
          </w:p>
          <w:p w:rsidR="00FA422C" w:rsidRPr="00FA422C" w:rsidRDefault="00FA422C" w:rsidP="00A639B3">
            <w:pPr>
              <w:rPr>
                <w:sz w:val="20"/>
                <w:szCs w:val="20"/>
              </w:rPr>
            </w:pPr>
            <w:r w:rsidRPr="00FA422C">
              <w:rPr>
                <w:sz w:val="20"/>
                <w:szCs w:val="20"/>
              </w:rPr>
              <w:t>Должен иметь не менее 1 дополнительного модуля расширения с отсеками для X4 PCI-EI и PCI</w:t>
            </w:r>
          </w:p>
          <w:p w:rsidR="00FA422C" w:rsidRPr="00FA422C" w:rsidRDefault="00FA422C" w:rsidP="00A639B3">
            <w:pPr>
              <w:rPr>
                <w:sz w:val="20"/>
                <w:szCs w:val="20"/>
              </w:rPr>
            </w:pPr>
            <w:r w:rsidRPr="00FA422C">
              <w:rPr>
                <w:sz w:val="20"/>
                <w:szCs w:val="20"/>
              </w:rPr>
              <w:t xml:space="preserve">Должен иметь блок питания мощностью не менее 65 Вт с </w:t>
            </w:r>
            <w:proofErr w:type="spellStart"/>
            <w:r w:rsidRPr="00FA422C">
              <w:rPr>
                <w:sz w:val="20"/>
                <w:szCs w:val="20"/>
              </w:rPr>
              <w:t>автоопределением</w:t>
            </w:r>
            <w:proofErr w:type="spellEnd"/>
            <w:r w:rsidRPr="00FA422C">
              <w:rPr>
                <w:sz w:val="20"/>
                <w:szCs w:val="20"/>
              </w:rPr>
              <w:t xml:space="preserve"> напряжения в сети 100-240 В переменного тока, 50-60 Гц, энергосбережением и устойчивостью к скачкам напряжения</w:t>
            </w:r>
          </w:p>
          <w:p w:rsidR="00FA422C" w:rsidRPr="00FA422C" w:rsidRDefault="00FA422C" w:rsidP="00A639B3">
            <w:pPr>
              <w:rPr>
                <w:sz w:val="20"/>
                <w:szCs w:val="20"/>
              </w:rPr>
            </w:pPr>
            <w:r w:rsidRPr="00FA422C">
              <w:rPr>
                <w:sz w:val="20"/>
                <w:szCs w:val="20"/>
              </w:rPr>
              <w:t xml:space="preserve">Поставляется в комплекте с клавиатурой </w:t>
            </w:r>
            <w:proofErr w:type="spellStart"/>
            <w:r w:rsidRPr="00FA422C">
              <w:rPr>
                <w:b/>
                <w:sz w:val="20"/>
                <w:szCs w:val="20"/>
              </w:rPr>
              <w:t>Hewlett-Packard</w:t>
            </w:r>
            <w:proofErr w:type="spellEnd"/>
            <w:r w:rsidRPr="00FA422C">
              <w:rPr>
                <w:sz w:val="20"/>
                <w:szCs w:val="20"/>
              </w:rPr>
              <w:t xml:space="preserve"> и мышью </w:t>
            </w:r>
            <w:proofErr w:type="spellStart"/>
            <w:r w:rsidRPr="00FA422C">
              <w:rPr>
                <w:b/>
                <w:sz w:val="20"/>
                <w:szCs w:val="20"/>
              </w:rPr>
              <w:t>Hewlett-Packard</w:t>
            </w:r>
            <w:proofErr w:type="spellEnd"/>
          </w:p>
          <w:p w:rsidR="00FA422C" w:rsidRPr="00FA422C" w:rsidRDefault="00FA422C" w:rsidP="00A639B3">
            <w:pPr>
              <w:rPr>
                <w:sz w:val="20"/>
                <w:szCs w:val="20"/>
              </w:rPr>
            </w:pPr>
            <w:r w:rsidRPr="00FA422C">
              <w:rPr>
                <w:sz w:val="20"/>
                <w:szCs w:val="20"/>
              </w:rPr>
              <w:t xml:space="preserve">Вес: не более </w:t>
            </w:r>
            <w:smartTag w:uri="urn:schemas-microsoft-com:office:smarttags" w:element="metricconverter">
              <w:smartTagPr>
                <w:attr w:name="ProductID" w:val="2 кг"/>
              </w:smartTagPr>
              <w:r w:rsidRPr="00FA422C">
                <w:rPr>
                  <w:sz w:val="20"/>
                  <w:szCs w:val="20"/>
                </w:rPr>
                <w:t>2 кг</w:t>
              </w:r>
            </w:smartTag>
          </w:p>
          <w:p w:rsidR="00FA422C" w:rsidRPr="00FA422C" w:rsidRDefault="00FA422C" w:rsidP="00A639B3">
            <w:pPr>
              <w:rPr>
                <w:sz w:val="20"/>
                <w:szCs w:val="20"/>
              </w:rPr>
            </w:pPr>
            <w:r w:rsidRPr="00FA422C">
              <w:rPr>
                <w:sz w:val="20"/>
                <w:szCs w:val="20"/>
              </w:rPr>
              <w:t xml:space="preserve">Предустановленное ПО: </w:t>
            </w:r>
            <w:proofErr w:type="spellStart"/>
            <w:r w:rsidRPr="00FA422C">
              <w:rPr>
                <w:sz w:val="20"/>
                <w:szCs w:val="20"/>
              </w:rPr>
              <w:t>Citrix</w:t>
            </w:r>
            <w:proofErr w:type="spellEnd"/>
            <w:r w:rsidRPr="00FA422C">
              <w:rPr>
                <w:sz w:val="20"/>
                <w:szCs w:val="20"/>
              </w:rPr>
              <w:t xml:space="preserve"> ICA 11.0 (надстройка </w:t>
            </w:r>
            <w:proofErr w:type="spellStart"/>
            <w:r w:rsidRPr="00FA422C">
              <w:rPr>
                <w:sz w:val="20"/>
                <w:szCs w:val="20"/>
              </w:rPr>
              <w:t>XenApp</w:t>
            </w:r>
            <w:proofErr w:type="spellEnd"/>
            <w:r w:rsidRPr="00FA422C">
              <w:rPr>
                <w:sz w:val="20"/>
                <w:szCs w:val="20"/>
              </w:rPr>
              <w:t xml:space="preserve"> </w:t>
            </w:r>
            <w:proofErr w:type="gramStart"/>
            <w:r w:rsidRPr="00FA422C">
              <w:rPr>
                <w:sz w:val="20"/>
                <w:szCs w:val="20"/>
              </w:rPr>
              <w:t>для</w:t>
            </w:r>
            <w:proofErr w:type="gramEnd"/>
            <w:r w:rsidRPr="00FA422C">
              <w:rPr>
                <w:sz w:val="20"/>
                <w:szCs w:val="20"/>
              </w:rPr>
              <w:t xml:space="preserve"> </w:t>
            </w:r>
            <w:proofErr w:type="gramStart"/>
            <w:r w:rsidRPr="00FA422C">
              <w:rPr>
                <w:sz w:val="20"/>
                <w:szCs w:val="20"/>
              </w:rPr>
              <w:t>хост</w:t>
            </w:r>
            <w:proofErr w:type="gramEnd"/>
            <w:r w:rsidRPr="00FA422C">
              <w:rPr>
                <w:sz w:val="20"/>
                <w:szCs w:val="20"/>
              </w:rPr>
              <w:t xml:space="preserve"> приложений </w:t>
            </w:r>
            <w:proofErr w:type="spellStart"/>
            <w:r w:rsidRPr="00FA422C">
              <w:rPr>
                <w:sz w:val="20"/>
                <w:szCs w:val="20"/>
              </w:rPr>
              <w:t>ver</w:t>
            </w:r>
            <w:proofErr w:type="spellEnd"/>
            <w:r w:rsidRPr="00FA422C">
              <w:rPr>
                <w:sz w:val="20"/>
                <w:szCs w:val="20"/>
              </w:rPr>
              <w:t xml:space="preserve">. 11.0), </w:t>
            </w:r>
            <w:proofErr w:type="spellStart"/>
            <w:r w:rsidRPr="00FA422C">
              <w:rPr>
                <w:sz w:val="20"/>
                <w:szCs w:val="20"/>
              </w:rPr>
              <w:t>Microsoft</w:t>
            </w:r>
            <w:proofErr w:type="spellEnd"/>
            <w:r w:rsidRPr="00FA422C">
              <w:rPr>
                <w:sz w:val="20"/>
                <w:szCs w:val="20"/>
              </w:rPr>
              <w:t xml:space="preserve"> RDP 6.1, </w:t>
            </w:r>
            <w:proofErr w:type="spellStart"/>
            <w:r w:rsidRPr="00FA422C">
              <w:rPr>
                <w:sz w:val="20"/>
                <w:szCs w:val="20"/>
              </w:rPr>
              <w:t>Windows</w:t>
            </w:r>
            <w:proofErr w:type="spellEnd"/>
            <w:r w:rsidRPr="00FA422C">
              <w:rPr>
                <w:sz w:val="20"/>
                <w:szCs w:val="20"/>
              </w:rPr>
              <w:t xml:space="preserve"> </w:t>
            </w:r>
            <w:proofErr w:type="spellStart"/>
            <w:r w:rsidRPr="00FA422C">
              <w:rPr>
                <w:sz w:val="20"/>
                <w:szCs w:val="20"/>
              </w:rPr>
              <w:t>Media</w:t>
            </w:r>
            <w:proofErr w:type="spellEnd"/>
            <w:r w:rsidRPr="00FA422C">
              <w:rPr>
                <w:sz w:val="20"/>
                <w:szCs w:val="20"/>
              </w:rPr>
              <w:t xml:space="preserve"> </w:t>
            </w:r>
            <w:proofErr w:type="spellStart"/>
            <w:r w:rsidRPr="00FA422C">
              <w:rPr>
                <w:sz w:val="20"/>
                <w:szCs w:val="20"/>
              </w:rPr>
              <w:t>Player</w:t>
            </w:r>
            <w:proofErr w:type="spellEnd"/>
            <w:r w:rsidRPr="00FA422C">
              <w:rPr>
                <w:sz w:val="20"/>
                <w:szCs w:val="20"/>
              </w:rPr>
              <w:t xml:space="preserve"> 11, </w:t>
            </w:r>
            <w:proofErr w:type="spellStart"/>
            <w:r w:rsidRPr="00FA422C">
              <w:rPr>
                <w:sz w:val="20"/>
                <w:szCs w:val="20"/>
              </w:rPr>
              <w:t>Symantec</w:t>
            </w:r>
            <w:proofErr w:type="spellEnd"/>
            <w:r w:rsidRPr="00FA422C">
              <w:rPr>
                <w:sz w:val="20"/>
                <w:szCs w:val="20"/>
              </w:rPr>
              <w:t xml:space="preserve"> </w:t>
            </w:r>
            <w:proofErr w:type="spellStart"/>
            <w:r w:rsidRPr="00FA422C">
              <w:rPr>
                <w:sz w:val="20"/>
                <w:szCs w:val="20"/>
              </w:rPr>
              <w:t>Endpoint</w:t>
            </w:r>
            <w:proofErr w:type="spellEnd"/>
            <w:r w:rsidRPr="00FA422C">
              <w:rPr>
                <w:sz w:val="20"/>
                <w:szCs w:val="20"/>
              </w:rPr>
              <w:t xml:space="preserve"> </w:t>
            </w:r>
            <w:proofErr w:type="spellStart"/>
            <w:r w:rsidRPr="00FA422C">
              <w:rPr>
                <w:sz w:val="20"/>
                <w:szCs w:val="20"/>
              </w:rPr>
              <w:t>Protection</w:t>
            </w:r>
            <w:proofErr w:type="spellEnd"/>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22</w:t>
            </w:r>
          </w:p>
        </w:tc>
        <w:tc>
          <w:tcPr>
            <w:tcW w:w="8647" w:type="dxa"/>
            <w:shd w:val="clear" w:color="auto" w:fill="auto"/>
          </w:tcPr>
          <w:p w:rsidR="00FA422C" w:rsidRPr="00FA422C" w:rsidRDefault="00FA422C" w:rsidP="00A639B3">
            <w:pPr>
              <w:rPr>
                <w:sz w:val="20"/>
                <w:szCs w:val="20"/>
              </w:rPr>
            </w:pPr>
            <w:r w:rsidRPr="00FA422C">
              <w:rPr>
                <w:b/>
                <w:sz w:val="20"/>
                <w:szCs w:val="20"/>
              </w:rPr>
              <w:t>Экспертная система диагностики</w:t>
            </w:r>
            <w:r w:rsidRPr="00FA422C">
              <w:rPr>
                <w:sz w:val="20"/>
                <w:szCs w:val="20"/>
              </w:rPr>
              <w:t xml:space="preserve"> </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 xml:space="preserve">Система должна быть предназначена для определения качества прессовки обмоток и </w:t>
            </w:r>
            <w:proofErr w:type="spellStart"/>
            <w:r w:rsidRPr="00FA422C">
              <w:rPr>
                <w:sz w:val="20"/>
                <w:szCs w:val="20"/>
              </w:rPr>
              <w:t>магнитопровода</w:t>
            </w:r>
            <w:proofErr w:type="spellEnd"/>
            <w:r w:rsidRPr="00FA422C">
              <w:rPr>
                <w:sz w:val="20"/>
                <w:szCs w:val="20"/>
              </w:rPr>
              <w:t xml:space="preserve"> маслонаполненных трансформаторов. Измерения вибрации, по которым определяется качество прессовки, должны производятся на поверхности бака трансформатора без </w:t>
            </w:r>
            <w:r w:rsidRPr="00FA422C">
              <w:rPr>
                <w:sz w:val="20"/>
                <w:szCs w:val="20"/>
              </w:rPr>
              <w:lastRenderedPageBreak/>
              <w:t xml:space="preserve">отключения от питающей сети. Полный цикл измерений (для стандартного трехфазного </w:t>
            </w:r>
            <w:proofErr w:type="spellStart"/>
            <w:r w:rsidRPr="00FA422C">
              <w:rPr>
                <w:sz w:val="20"/>
                <w:szCs w:val="20"/>
              </w:rPr>
              <w:t>двухобмоточного</w:t>
            </w:r>
            <w:proofErr w:type="spellEnd"/>
            <w:r w:rsidRPr="00FA422C">
              <w:rPr>
                <w:sz w:val="20"/>
                <w:szCs w:val="20"/>
              </w:rPr>
              <w:t xml:space="preserve"> трансформатора) должен </w:t>
            </w:r>
            <w:proofErr w:type="spellStart"/>
            <w:r w:rsidRPr="00FA422C">
              <w:rPr>
                <w:sz w:val="20"/>
                <w:szCs w:val="20"/>
              </w:rPr>
              <w:t>включть</w:t>
            </w:r>
            <w:proofErr w:type="spellEnd"/>
            <w:r w:rsidRPr="00FA422C">
              <w:rPr>
                <w:sz w:val="20"/>
                <w:szCs w:val="20"/>
              </w:rPr>
              <w:t xml:space="preserve"> в себя два цикла измерений вибрации в двенадцати точках на поверхности бака. Один цикл должен производиться в режиме холостого хода трансформатора, а второй - при работе трансформатора под нагрузкой более 50%. Дополнительно система должна позволять проводить диагностику состояния маслонасосов и вентиляторов системы охлаждения трансформатора. Стандартная поставка </w:t>
            </w:r>
            <w:proofErr w:type="spellStart"/>
            <w:r w:rsidRPr="00FA422C">
              <w:rPr>
                <w:sz w:val="20"/>
                <w:szCs w:val="20"/>
              </w:rPr>
              <w:t>вибродиагностической</w:t>
            </w:r>
            <w:proofErr w:type="spellEnd"/>
            <w:r w:rsidRPr="00FA422C">
              <w:rPr>
                <w:sz w:val="20"/>
                <w:szCs w:val="20"/>
              </w:rPr>
              <w:t xml:space="preserve"> системы должна включать в себя: </w:t>
            </w:r>
          </w:p>
          <w:p w:rsidR="00FA422C" w:rsidRPr="00FA422C" w:rsidRDefault="00FA422C" w:rsidP="00A639B3">
            <w:pPr>
              <w:rPr>
                <w:sz w:val="20"/>
                <w:szCs w:val="20"/>
              </w:rPr>
            </w:pPr>
            <w:r w:rsidRPr="00FA422C">
              <w:rPr>
                <w:sz w:val="20"/>
                <w:szCs w:val="20"/>
              </w:rPr>
              <w:t>- переносный регистратор вибросигналов - одноканальный малогабаритный прибор, позволяющий производить измерения вибрации на баке трансформатора и сохранять их в своей памяти. Далее эти измерения могут быть пересланы для анализа и диагностики в персональный компьютер и сохранены в базе данных программы</w:t>
            </w:r>
          </w:p>
          <w:p w:rsidR="00FA422C" w:rsidRPr="00FA422C" w:rsidRDefault="00FA422C" w:rsidP="00A639B3">
            <w:pPr>
              <w:rPr>
                <w:sz w:val="20"/>
                <w:szCs w:val="20"/>
              </w:rPr>
            </w:pPr>
            <w:r w:rsidRPr="00FA422C">
              <w:rPr>
                <w:sz w:val="20"/>
                <w:szCs w:val="20"/>
              </w:rPr>
              <w:t>Экспертная система должна включать в себя базу данных и специальную диагностическую систему. Эта программа должна работать в персональном компьютере и являться основным элементом системы. Система должна поставляться на дисковом носителе CD с электронным ключом защиты от несанкционированного использования программного обеспечения и руководством пользователя прибора и программы.</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23</w:t>
            </w:r>
          </w:p>
        </w:tc>
        <w:tc>
          <w:tcPr>
            <w:tcW w:w="8647" w:type="dxa"/>
            <w:shd w:val="clear" w:color="auto" w:fill="auto"/>
          </w:tcPr>
          <w:p w:rsidR="00FA422C" w:rsidRPr="00FA422C" w:rsidRDefault="00FA422C" w:rsidP="00A639B3">
            <w:pPr>
              <w:rPr>
                <w:sz w:val="20"/>
                <w:szCs w:val="20"/>
              </w:rPr>
            </w:pPr>
            <w:r w:rsidRPr="00FA422C">
              <w:rPr>
                <w:b/>
                <w:sz w:val="20"/>
                <w:szCs w:val="20"/>
              </w:rPr>
              <w:t>Ноутбук</w:t>
            </w:r>
            <w:r w:rsidRPr="00FA422C">
              <w:rPr>
                <w:sz w:val="20"/>
                <w:szCs w:val="20"/>
              </w:rPr>
              <w:t xml:space="preserve"> </w:t>
            </w:r>
            <w:r w:rsidRPr="00FA422C">
              <w:rPr>
                <w:b/>
                <w:sz w:val="20"/>
                <w:szCs w:val="20"/>
              </w:rPr>
              <w:t xml:space="preserve">NB </w:t>
            </w:r>
            <w:proofErr w:type="spellStart"/>
            <w:r w:rsidRPr="00FA422C">
              <w:rPr>
                <w:b/>
                <w:sz w:val="20"/>
                <w:szCs w:val="20"/>
              </w:rPr>
              <w:t>Sony</w:t>
            </w:r>
            <w:proofErr w:type="spellEnd"/>
            <w:r w:rsidRPr="00FA422C">
              <w:rPr>
                <w:b/>
                <w:sz w:val="20"/>
                <w:szCs w:val="20"/>
              </w:rPr>
              <w:t xml:space="preserve"> VAIO Z13Z9R/XQ Ci7 640M,13.1"FHD(1920*1080),6GB(2),256GB SSD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Ноутбук должен иметь не менее одного центрального процессорного устройства</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r w:rsidRPr="00FA422C">
              <w:rPr>
                <w:sz w:val="20"/>
                <w:szCs w:val="20"/>
              </w:rPr>
              <w:t>Иметь не менее двух ядер, поддерживающего технологию выполнения двух задач каждым ядром одновременно.</w:t>
            </w:r>
          </w:p>
          <w:p w:rsidR="00FA422C" w:rsidRPr="00FA422C" w:rsidRDefault="00FA422C" w:rsidP="00A639B3">
            <w:pPr>
              <w:rPr>
                <w:sz w:val="20"/>
                <w:szCs w:val="20"/>
              </w:rPr>
            </w:pPr>
            <w:r w:rsidRPr="00FA422C">
              <w:rPr>
                <w:sz w:val="20"/>
                <w:szCs w:val="20"/>
              </w:rPr>
              <w:t>Поддерживать не менее четырех вычислительных потоков, имеющих достаточный запас вычислительных ресурсов для эффективной работы с программным обеспечением.</w:t>
            </w:r>
          </w:p>
          <w:p w:rsidR="00FA422C" w:rsidRPr="00FA422C" w:rsidRDefault="00FA422C" w:rsidP="00A639B3">
            <w:pPr>
              <w:rPr>
                <w:sz w:val="20"/>
                <w:szCs w:val="20"/>
              </w:rPr>
            </w:pPr>
            <w:r w:rsidRPr="00FA422C">
              <w:rPr>
                <w:sz w:val="20"/>
                <w:szCs w:val="20"/>
              </w:rPr>
              <w:t>Иметь тактовую частоту не менее 2.8 ГГц с возможностью автоматического увеличения тактовой частоты процессора свыше номинальной  в режиме «турбо». Максимальная тактовая частота в режиме «турбо» должна быть не менее 3.4 ГГц</w:t>
            </w:r>
          </w:p>
          <w:p w:rsidR="00FA422C" w:rsidRPr="00FA422C" w:rsidRDefault="00FA422C" w:rsidP="00A639B3">
            <w:pPr>
              <w:rPr>
                <w:sz w:val="20"/>
                <w:szCs w:val="20"/>
              </w:rPr>
            </w:pPr>
            <w:r w:rsidRPr="00FA422C">
              <w:rPr>
                <w:sz w:val="20"/>
                <w:szCs w:val="20"/>
              </w:rPr>
              <w:t>Иметь не менее 4 МБ кэш-памяти, динамически распределяемой между ядрами процессора в зависимости от нагрузки, значительно ускоряя работу и повышая производительность.</w:t>
            </w:r>
          </w:p>
          <w:p w:rsidR="00FA422C" w:rsidRPr="00FA422C" w:rsidRDefault="00FA422C" w:rsidP="00A639B3">
            <w:pPr>
              <w:rPr>
                <w:sz w:val="20"/>
                <w:szCs w:val="20"/>
              </w:rPr>
            </w:pPr>
            <w:r w:rsidRPr="00FA422C">
              <w:rPr>
                <w:sz w:val="20"/>
                <w:szCs w:val="20"/>
              </w:rPr>
              <w:t>Иметь антивирусную технологию, предотвращающую «заражение» ноутбука некоторыми типами вредоносного программного обеспечения, искусственно вызывающего ошибку вида «переполнение буфера»</w:t>
            </w:r>
          </w:p>
          <w:p w:rsidR="00FA422C" w:rsidRPr="00FA422C" w:rsidRDefault="00FA422C" w:rsidP="00A639B3">
            <w:pPr>
              <w:rPr>
                <w:sz w:val="20"/>
                <w:szCs w:val="20"/>
              </w:rPr>
            </w:pPr>
            <w:r w:rsidRPr="00FA422C">
              <w:rPr>
                <w:sz w:val="20"/>
                <w:szCs w:val="20"/>
              </w:rPr>
              <w:t>Поддерживать технологию аппаратной виртуализации</w:t>
            </w:r>
          </w:p>
          <w:p w:rsidR="00FA422C" w:rsidRPr="00FA422C" w:rsidRDefault="00FA422C" w:rsidP="00A639B3">
            <w:pPr>
              <w:rPr>
                <w:sz w:val="20"/>
                <w:szCs w:val="20"/>
              </w:rPr>
            </w:pPr>
            <w:r w:rsidRPr="00FA422C">
              <w:rPr>
                <w:sz w:val="20"/>
                <w:szCs w:val="20"/>
              </w:rPr>
              <w:t>Поддерживать работу 64-разрядных приложений</w:t>
            </w:r>
          </w:p>
          <w:p w:rsidR="00FA422C" w:rsidRPr="00FA422C" w:rsidRDefault="00FA422C" w:rsidP="00A639B3">
            <w:pPr>
              <w:rPr>
                <w:sz w:val="20"/>
                <w:szCs w:val="20"/>
              </w:rPr>
            </w:pPr>
            <w:r w:rsidRPr="00FA422C">
              <w:rPr>
                <w:sz w:val="20"/>
                <w:szCs w:val="20"/>
              </w:rPr>
              <w:t xml:space="preserve">Поддерживать технологию энергосбережения посредством уменьшения напряжения питания и тактовой частоты во время низкой нагрузки на процессор </w:t>
            </w:r>
          </w:p>
          <w:p w:rsidR="00FA422C" w:rsidRPr="00FA422C" w:rsidRDefault="00FA422C" w:rsidP="00A639B3">
            <w:pPr>
              <w:rPr>
                <w:sz w:val="20"/>
                <w:szCs w:val="20"/>
              </w:rPr>
            </w:pPr>
            <w:r w:rsidRPr="00FA422C">
              <w:rPr>
                <w:sz w:val="20"/>
                <w:szCs w:val="20"/>
              </w:rPr>
              <w:t>Иметь пропускную способность последовательной шины, обеспечивающую не менее 2.5 миллиардов пересылок в секунду.</w:t>
            </w:r>
          </w:p>
          <w:p w:rsidR="00FA422C" w:rsidRPr="00FA422C" w:rsidRDefault="00FA422C" w:rsidP="00A639B3">
            <w:pPr>
              <w:rPr>
                <w:sz w:val="20"/>
                <w:szCs w:val="20"/>
              </w:rPr>
            </w:pPr>
            <w:r w:rsidRPr="00FA422C">
              <w:rPr>
                <w:sz w:val="20"/>
                <w:szCs w:val="20"/>
              </w:rPr>
              <w:t xml:space="preserve">Поддерживать не менее 8 ГБ двухканальной оперативной памяти </w:t>
            </w:r>
          </w:p>
          <w:p w:rsidR="00FA422C" w:rsidRPr="00FA422C" w:rsidRDefault="00FA422C" w:rsidP="00A639B3">
            <w:pPr>
              <w:rPr>
                <w:sz w:val="20"/>
                <w:szCs w:val="20"/>
              </w:rPr>
            </w:pPr>
            <w:r w:rsidRPr="00FA422C">
              <w:rPr>
                <w:sz w:val="20"/>
                <w:szCs w:val="20"/>
              </w:rPr>
              <w:t>Иметь встроенный контроллер оперативной памяти пропускной способностью не менее 17.1 ГБ/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 xml:space="preserve">Иметь базовую частоту встроенного графического процессора не менее 500 МГц </w:t>
            </w:r>
          </w:p>
          <w:p w:rsidR="00FA422C" w:rsidRPr="00FA422C" w:rsidRDefault="00FA422C" w:rsidP="00A639B3">
            <w:pPr>
              <w:rPr>
                <w:sz w:val="20"/>
                <w:szCs w:val="20"/>
              </w:rPr>
            </w:pPr>
            <w:r w:rsidRPr="00FA422C">
              <w:rPr>
                <w:sz w:val="20"/>
                <w:szCs w:val="20"/>
              </w:rPr>
              <w:t>Иметь максимальную динамическую частоту встроенного графического процессора не менее 766 МГц</w:t>
            </w:r>
          </w:p>
          <w:p w:rsidR="00FA422C" w:rsidRPr="00FA422C" w:rsidRDefault="00FA422C" w:rsidP="00A639B3">
            <w:pPr>
              <w:rPr>
                <w:sz w:val="20"/>
                <w:szCs w:val="20"/>
              </w:rPr>
            </w:pPr>
            <w:r w:rsidRPr="00FA422C">
              <w:rPr>
                <w:sz w:val="20"/>
                <w:szCs w:val="20"/>
              </w:rPr>
              <w:t>Иметь воздушно-радиаторную систему охлаждения, обеспечивающую отвод выделяемой процессором тепловой энергии во всех режимах работы и рассчитанную на отвод не менее 35 Вт тепловой мощности.</w:t>
            </w:r>
          </w:p>
          <w:p w:rsidR="00FA422C" w:rsidRPr="00FA422C" w:rsidRDefault="00FA422C" w:rsidP="00A639B3">
            <w:pPr>
              <w:rPr>
                <w:sz w:val="20"/>
                <w:szCs w:val="20"/>
              </w:rPr>
            </w:pPr>
            <w:r w:rsidRPr="00FA422C">
              <w:rPr>
                <w:sz w:val="20"/>
                <w:szCs w:val="20"/>
              </w:rPr>
              <w:t>Ноутбук должен иметь синхронную динамическую память с произвольным доступом и удвоенной скоростью передачи данных объёмом не менее 6 ГБ с эффективной частотой памяти не менее 1066 МГц и пропускной способностью не ниже 8500 МБ/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Размер экрана ноутбука: 13.1"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Тип экрана: </w:t>
            </w:r>
            <w:proofErr w:type="spellStart"/>
            <w:r w:rsidRPr="00FA422C">
              <w:rPr>
                <w:sz w:val="20"/>
                <w:szCs w:val="20"/>
              </w:rPr>
              <w:t>широформатный</w:t>
            </w:r>
            <w:proofErr w:type="spellEnd"/>
            <w:r w:rsidRPr="00FA422C">
              <w:rPr>
                <w:sz w:val="20"/>
                <w:szCs w:val="20"/>
              </w:rPr>
              <w:t xml:space="preserve"> экран (16:9) с разрешением 1920 x 1200 </w:t>
            </w:r>
            <w:proofErr w:type="spellStart"/>
            <w:r w:rsidRPr="00FA422C">
              <w:rPr>
                <w:sz w:val="20"/>
                <w:szCs w:val="20"/>
              </w:rPr>
              <w:t>пикс</w:t>
            </w:r>
            <w:proofErr w:type="spellEnd"/>
          </w:p>
          <w:p w:rsidR="00FA422C" w:rsidRPr="00FA422C" w:rsidRDefault="00FA422C" w:rsidP="00A639B3">
            <w:pPr>
              <w:rPr>
                <w:sz w:val="20"/>
                <w:szCs w:val="20"/>
              </w:rPr>
            </w:pPr>
            <w:r w:rsidRPr="00FA422C">
              <w:rPr>
                <w:sz w:val="20"/>
                <w:szCs w:val="20"/>
              </w:rPr>
              <w:t>В ноутбуке должен быть установлен твердотельный жесткий диск объемом не менее 256 GB без движущихся механических частей.</w:t>
            </w:r>
          </w:p>
          <w:p w:rsidR="00FA422C" w:rsidRPr="00FA422C" w:rsidRDefault="00FA422C" w:rsidP="00A639B3">
            <w:pPr>
              <w:rPr>
                <w:sz w:val="20"/>
                <w:szCs w:val="20"/>
              </w:rPr>
            </w:pPr>
            <w:r w:rsidRPr="00FA422C">
              <w:rPr>
                <w:sz w:val="20"/>
                <w:szCs w:val="20"/>
              </w:rPr>
              <w:t xml:space="preserve">Ноутбук должен иметь встроенный </w:t>
            </w:r>
            <w:proofErr w:type="spellStart"/>
            <w:r w:rsidRPr="00FA422C">
              <w:rPr>
                <w:sz w:val="20"/>
                <w:szCs w:val="20"/>
              </w:rPr>
              <w:t>картридер</w:t>
            </w:r>
            <w:proofErr w:type="spellEnd"/>
            <w:r w:rsidRPr="00FA422C">
              <w:rPr>
                <w:sz w:val="20"/>
                <w:szCs w:val="20"/>
              </w:rPr>
              <w:t xml:space="preserve"> </w:t>
            </w:r>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встроенную</w:t>
            </w:r>
            <w:proofErr w:type="gramEnd"/>
            <w:r w:rsidRPr="00FA422C">
              <w:rPr>
                <w:sz w:val="20"/>
                <w:szCs w:val="20"/>
              </w:rPr>
              <w:t xml:space="preserve"> веб-камеру разрешением не менее 0,3 </w:t>
            </w:r>
            <w:proofErr w:type="spellStart"/>
            <w:r w:rsidRPr="00FA422C">
              <w:rPr>
                <w:sz w:val="20"/>
                <w:szCs w:val="20"/>
              </w:rPr>
              <w:t>Мпикс</w:t>
            </w:r>
            <w:proofErr w:type="spellEnd"/>
          </w:p>
          <w:p w:rsidR="00FA422C" w:rsidRPr="00FA422C" w:rsidRDefault="00FA422C" w:rsidP="00A639B3">
            <w:pPr>
              <w:rPr>
                <w:sz w:val="20"/>
                <w:szCs w:val="20"/>
              </w:rPr>
            </w:pPr>
            <w:r w:rsidRPr="00FA422C">
              <w:rPr>
                <w:sz w:val="20"/>
                <w:szCs w:val="20"/>
              </w:rPr>
              <w:t xml:space="preserve">Ноутбук должен иметь встроенные адаптеры беспроводных сетей стандартов IEEE 802.11a/b/g, </w:t>
            </w:r>
            <w:proofErr w:type="spellStart"/>
            <w:r w:rsidRPr="00FA422C">
              <w:rPr>
                <w:sz w:val="20"/>
                <w:szCs w:val="20"/>
              </w:rPr>
              <w:t>Bluetooth</w:t>
            </w:r>
            <w:proofErr w:type="spellEnd"/>
            <w:r w:rsidRPr="00FA422C">
              <w:rPr>
                <w:sz w:val="20"/>
                <w:szCs w:val="20"/>
              </w:rPr>
              <w:t xml:space="preserve"> и </w:t>
            </w:r>
            <w:proofErr w:type="spellStart"/>
            <w:r w:rsidRPr="00FA422C">
              <w:rPr>
                <w:sz w:val="20"/>
                <w:szCs w:val="20"/>
              </w:rPr>
              <w:t>WiMAX</w:t>
            </w:r>
            <w:proofErr w:type="spellEnd"/>
          </w:p>
          <w:p w:rsidR="00FA422C" w:rsidRPr="00FA422C" w:rsidRDefault="00FA422C" w:rsidP="00A639B3">
            <w:pPr>
              <w:rPr>
                <w:sz w:val="20"/>
                <w:szCs w:val="20"/>
              </w:rPr>
            </w:pPr>
            <w:r w:rsidRPr="00FA422C">
              <w:rPr>
                <w:sz w:val="20"/>
                <w:szCs w:val="20"/>
              </w:rPr>
              <w:t xml:space="preserve">Ноутбук должен иметь встроенную графическую карту с памятью </w:t>
            </w:r>
            <w:proofErr w:type="spellStart"/>
            <w:r w:rsidRPr="00FA422C">
              <w:rPr>
                <w:sz w:val="20"/>
                <w:szCs w:val="20"/>
              </w:rPr>
              <w:t>Video</w:t>
            </w:r>
            <w:proofErr w:type="spellEnd"/>
            <w:r w:rsidRPr="00FA422C">
              <w:rPr>
                <w:sz w:val="20"/>
                <w:szCs w:val="20"/>
              </w:rPr>
              <w:t xml:space="preserve"> RAM объемом не менее 1 ГБ</w:t>
            </w:r>
          </w:p>
          <w:p w:rsidR="00FA422C" w:rsidRPr="00FA422C" w:rsidRDefault="00FA422C" w:rsidP="00A639B3">
            <w:pPr>
              <w:rPr>
                <w:sz w:val="20"/>
                <w:szCs w:val="20"/>
              </w:rPr>
            </w:pPr>
            <w:proofErr w:type="gramStart"/>
            <w:r w:rsidRPr="00FA422C">
              <w:rPr>
                <w:sz w:val="20"/>
                <w:szCs w:val="20"/>
              </w:rPr>
              <w:t xml:space="preserve">Ноутбук должен иметь следующие порты ввода-вывода: не менее 1 (одного) для подключения микрофона, не менее 1 (одного) для подключения наушников, не менее 1 (одного) для </w:t>
            </w:r>
            <w:r w:rsidRPr="00FA422C">
              <w:rPr>
                <w:sz w:val="20"/>
                <w:szCs w:val="20"/>
              </w:rPr>
              <w:lastRenderedPageBreak/>
              <w:t xml:space="preserve">подключения монитора/проектора по интерфейсу VGA, не менее 1 (одного) для подключения монитора/проектора по интерфейсу </w:t>
            </w:r>
            <w:r w:rsidRPr="00FA422C">
              <w:rPr>
                <w:sz w:val="20"/>
                <w:szCs w:val="20"/>
                <w:lang w:val="en-US"/>
              </w:rPr>
              <w:t>HDMI</w:t>
            </w:r>
            <w:r w:rsidRPr="00FA422C">
              <w:rPr>
                <w:sz w:val="20"/>
                <w:szCs w:val="20"/>
              </w:rPr>
              <w:t>, не менее 3 (трех) портов для подключения периферийных устройств по интерфейсу USB 2.0, не менее 1 (одного) RJ45</w:t>
            </w:r>
            <w:proofErr w:type="gramEnd"/>
            <w:r w:rsidRPr="00FA422C">
              <w:rPr>
                <w:sz w:val="20"/>
                <w:szCs w:val="20"/>
              </w:rPr>
              <w:t xml:space="preserve"> для подключения к локальной вычислительной сети</w:t>
            </w:r>
          </w:p>
          <w:p w:rsidR="00FA422C" w:rsidRPr="00FA422C" w:rsidRDefault="00FA422C" w:rsidP="00A639B3">
            <w:pPr>
              <w:rPr>
                <w:sz w:val="20"/>
                <w:szCs w:val="20"/>
              </w:rPr>
            </w:pPr>
            <w:r w:rsidRPr="00FA422C">
              <w:rPr>
                <w:sz w:val="20"/>
                <w:szCs w:val="20"/>
              </w:rPr>
              <w:t xml:space="preserve">Иметь не менее одного слота </w:t>
            </w:r>
            <w:proofErr w:type="spellStart"/>
            <w:r w:rsidRPr="00FA422C">
              <w:rPr>
                <w:sz w:val="20"/>
                <w:szCs w:val="20"/>
              </w:rPr>
              <w:t>Express</w:t>
            </w:r>
            <w:proofErr w:type="spellEnd"/>
            <w:r w:rsidRPr="00FA422C">
              <w:rPr>
                <w:sz w:val="20"/>
                <w:szCs w:val="20"/>
              </w:rPr>
              <w:t xml:space="preserve"> </w:t>
            </w:r>
            <w:proofErr w:type="spellStart"/>
            <w:r w:rsidRPr="00FA422C">
              <w:rPr>
                <w:sz w:val="20"/>
                <w:szCs w:val="20"/>
              </w:rPr>
              <w:t>Card</w:t>
            </w:r>
            <w:proofErr w:type="spellEnd"/>
            <w:r w:rsidRPr="00FA422C">
              <w:rPr>
                <w:sz w:val="20"/>
                <w:szCs w:val="20"/>
              </w:rPr>
              <w:t xml:space="preserve"> </w:t>
            </w:r>
            <w:smartTag w:uri="urn:schemas-microsoft-com:office:smarttags" w:element="metricconverter">
              <w:smartTagPr>
                <w:attr w:name="ProductID" w:val="34 мм"/>
              </w:smartTagPr>
              <w:r w:rsidRPr="00FA422C">
                <w:rPr>
                  <w:sz w:val="20"/>
                  <w:szCs w:val="20"/>
                </w:rPr>
                <w:t>34 мм</w:t>
              </w:r>
            </w:smartTag>
            <w:r w:rsidRPr="00FA422C">
              <w:rPr>
                <w:sz w:val="20"/>
                <w:szCs w:val="20"/>
              </w:rPr>
              <w:t xml:space="preserve"> x1</w:t>
            </w:r>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встроенные</w:t>
            </w:r>
            <w:proofErr w:type="gramEnd"/>
            <w:r w:rsidRPr="00FA422C">
              <w:rPr>
                <w:sz w:val="20"/>
                <w:szCs w:val="20"/>
              </w:rPr>
              <w:t xml:space="preserve"> стереодинамики и микрофон</w:t>
            </w:r>
          </w:p>
          <w:p w:rsidR="00FA422C" w:rsidRPr="00FA422C" w:rsidRDefault="00FA422C" w:rsidP="00A639B3">
            <w:pPr>
              <w:rPr>
                <w:sz w:val="20"/>
                <w:szCs w:val="20"/>
              </w:rPr>
            </w:pPr>
            <w:r w:rsidRPr="00FA422C">
              <w:rPr>
                <w:sz w:val="20"/>
                <w:szCs w:val="20"/>
              </w:rPr>
              <w:t>Ноутбук должен иметь клавиатуру с подсветкой и датчик отпечатков пальцев</w:t>
            </w:r>
          </w:p>
          <w:p w:rsidR="00FA422C" w:rsidRPr="00FA422C" w:rsidRDefault="00FA422C" w:rsidP="00A639B3">
            <w:pPr>
              <w:rPr>
                <w:sz w:val="20"/>
                <w:szCs w:val="20"/>
              </w:rPr>
            </w:pPr>
            <w:r w:rsidRPr="00FA422C">
              <w:rPr>
                <w:sz w:val="20"/>
                <w:szCs w:val="20"/>
              </w:rPr>
              <w:t>Должен иметь сенсорную панель (экран) с поддержкой управления жестами</w:t>
            </w:r>
          </w:p>
          <w:p w:rsidR="00FA422C" w:rsidRPr="00FA422C" w:rsidRDefault="00FA422C" w:rsidP="00A639B3">
            <w:pPr>
              <w:rPr>
                <w:sz w:val="20"/>
                <w:szCs w:val="20"/>
              </w:rPr>
            </w:pPr>
            <w:r w:rsidRPr="00FA422C">
              <w:rPr>
                <w:sz w:val="20"/>
                <w:szCs w:val="20"/>
              </w:rPr>
              <w:t>Ноутбук должен иметь батарею емкостью не менее 32 Вт-ч</w:t>
            </w:r>
          </w:p>
          <w:p w:rsidR="00FA422C" w:rsidRPr="00FA422C" w:rsidRDefault="00FA422C" w:rsidP="00A639B3">
            <w:pPr>
              <w:rPr>
                <w:sz w:val="20"/>
                <w:szCs w:val="20"/>
              </w:rPr>
            </w:pPr>
            <w:r w:rsidRPr="00FA422C">
              <w:rPr>
                <w:sz w:val="20"/>
                <w:szCs w:val="20"/>
              </w:rPr>
              <w:t>Ноутбук должен иметь слот безопасности типа «</w:t>
            </w:r>
            <w:proofErr w:type="spellStart"/>
            <w:r w:rsidRPr="00FA422C">
              <w:rPr>
                <w:sz w:val="20"/>
                <w:szCs w:val="20"/>
              </w:rPr>
              <w:t>Kensington</w:t>
            </w:r>
            <w:proofErr w:type="spellEnd"/>
            <w:r w:rsidRPr="00FA422C">
              <w:rPr>
                <w:sz w:val="20"/>
                <w:szCs w:val="20"/>
              </w:rPr>
              <w:t xml:space="preserve"> </w:t>
            </w:r>
            <w:r w:rsidRPr="00FA422C">
              <w:rPr>
                <w:sz w:val="20"/>
                <w:szCs w:val="20"/>
                <w:lang w:val="en-US"/>
              </w:rPr>
              <w:t>Lock</w:t>
            </w:r>
            <w:r w:rsidRPr="00FA422C">
              <w:rPr>
                <w:sz w:val="20"/>
                <w:szCs w:val="20"/>
              </w:rPr>
              <w:t>»</w:t>
            </w:r>
          </w:p>
          <w:p w:rsidR="00FA422C" w:rsidRPr="00FA422C" w:rsidRDefault="00FA422C" w:rsidP="00A639B3">
            <w:pPr>
              <w:rPr>
                <w:sz w:val="20"/>
                <w:szCs w:val="20"/>
              </w:rPr>
            </w:pPr>
            <w:r w:rsidRPr="00FA422C">
              <w:rPr>
                <w:sz w:val="20"/>
                <w:szCs w:val="20"/>
              </w:rPr>
              <w:t xml:space="preserve">Вес ноутбука: не более </w:t>
            </w:r>
            <w:smartTag w:uri="urn:schemas-microsoft-com:office:smarttags" w:element="metricconverter">
              <w:smartTagPr>
                <w:attr w:name="ProductID" w:val="1.7 кг"/>
              </w:smartTagPr>
              <w:r w:rsidRPr="00FA422C">
                <w:rPr>
                  <w:sz w:val="20"/>
                  <w:szCs w:val="20"/>
                </w:rPr>
                <w:t>1.7 кг</w:t>
              </w:r>
            </w:smartTag>
            <w:r w:rsidRPr="00FA422C">
              <w:rPr>
                <w:sz w:val="20"/>
                <w:szCs w:val="20"/>
              </w:rPr>
              <w:t xml:space="preserve"> с батареей</w:t>
            </w:r>
          </w:p>
          <w:p w:rsidR="00FA422C" w:rsidRPr="00FA422C" w:rsidRDefault="00FA422C" w:rsidP="00A639B3">
            <w:pPr>
              <w:rPr>
                <w:sz w:val="20"/>
                <w:szCs w:val="20"/>
              </w:rPr>
            </w:pPr>
            <w:r w:rsidRPr="00FA422C">
              <w:rPr>
                <w:sz w:val="20"/>
                <w:szCs w:val="20"/>
              </w:rPr>
              <w:t>Корпус ноутбука должен быть выполнен из углеродного волокна</w:t>
            </w:r>
          </w:p>
          <w:p w:rsidR="00FA422C" w:rsidRPr="00FA422C" w:rsidRDefault="00FA422C" w:rsidP="00A639B3">
            <w:pPr>
              <w:rPr>
                <w:sz w:val="20"/>
                <w:szCs w:val="20"/>
              </w:rPr>
            </w:pPr>
            <w:r w:rsidRPr="00FA422C">
              <w:rPr>
                <w:sz w:val="20"/>
                <w:szCs w:val="20"/>
              </w:rPr>
              <w:t xml:space="preserve">Предустановленная операционная система </w:t>
            </w:r>
            <w:r w:rsidRPr="00FA422C">
              <w:rPr>
                <w:sz w:val="20"/>
                <w:szCs w:val="20"/>
                <w:lang w:val="en-US"/>
              </w:rPr>
              <w:t>Windows</w:t>
            </w:r>
            <w:r w:rsidRPr="00FA422C">
              <w:rPr>
                <w:sz w:val="20"/>
                <w:szCs w:val="20"/>
              </w:rPr>
              <w:t xml:space="preserve"> 7 </w:t>
            </w:r>
            <w:r w:rsidRPr="00FA422C">
              <w:rPr>
                <w:sz w:val="20"/>
                <w:szCs w:val="20"/>
                <w:lang w:val="en-US"/>
              </w:rPr>
              <w:t>Professional</w:t>
            </w:r>
            <w:r w:rsidRPr="00FA422C">
              <w:rPr>
                <w:sz w:val="20"/>
                <w:szCs w:val="20"/>
              </w:rPr>
              <w:t xml:space="preserve"> 64-</w:t>
            </w:r>
            <w:r w:rsidRPr="00FA422C">
              <w:rPr>
                <w:sz w:val="20"/>
                <w:szCs w:val="20"/>
                <w:lang w:val="en-US"/>
              </w:rPr>
              <w:t>bit</w:t>
            </w:r>
            <w:r w:rsidRPr="00FA422C">
              <w:rPr>
                <w:sz w:val="20"/>
                <w:szCs w:val="20"/>
              </w:rPr>
              <w:t xml:space="preserve"> (показатель, значение которого не может изменяться)</w:t>
            </w:r>
          </w:p>
          <w:p w:rsidR="00FA422C" w:rsidRPr="00FA422C" w:rsidRDefault="00FA422C" w:rsidP="00A639B3">
            <w:pPr>
              <w:rPr>
                <w:sz w:val="20"/>
                <w:szCs w:val="20"/>
              </w:rPr>
            </w:pPr>
            <w:r w:rsidRPr="00FA422C">
              <w:rPr>
                <w:sz w:val="20"/>
                <w:szCs w:val="20"/>
              </w:rPr>
              <w:t>Поставляется в комплекте с батареей повышенной емкости и кожаным чехлом</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24</w:t>
            </w:r>
          </w:p>
        </w:tc>
        <w:tc>
          <w:tcPr>
            <w:tcW w:w="8647" w:type="dxa"/>
            <w:shd w:val="clear" w:color="auto" w:fill="auto"/>
          </w:tcPr>
          <w:p w:rsidR="00FA422C" w:rsidRPr="00FA422C" w:rsidRDefault="00FA422C" w:rsidP="00A639B3">
            <w:pPr>
              <w:rPr>
                <w:sz w:val="20"/>
                <w:szCs w:val="20"/>
              </w:rPr>
            </w:pPr>
            <w:r w:rsidRPr="00FA422C">
              <w:rPr>
                <w:b/>
                <w:sz w:val="20"/>
                <w:szCs w:val="20"/>
              </w:rPr>
              <w:t>Ноутбук</w:t>
            </w:r>
            <w:r w:rsidRPr="00FA422C">
              <w:rPr>
                <w:sz w:val="20"/>
                <w:szCs w:val="20"/>
              </w:rPr>
              <w:t xml:space="preserve"> </w:t>
            </w:r>
            <w:proofErr w:type="spellStart"/>
            <w:r w:rsidRPr="00FA422C">
              <w:rPr>
                <w:b/>
                <w:sz w:val="20"/>
                <w:szCs w:val="20"/>
              </w:rPr>
              <w:t>Sony</w:t>
            </w:r>
            <w:proofErr w:type="spellEnd"/>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Ноутбук должен иметь не менее одного центрального процессорного устройства</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r w:rsidRPr="00FA422C">
              <w:rPr>
                <w:sz w:val="20"/>
                <w:szCs w:val="20"/>
              </w:rPr>
              <w:t>Иметь не менее двух ядер, поддерживающего технологию выполнения двух задач каждым ядром одновременно.</w:t>
            </w:r>
          </w:p>
          <w:p w:rsidR="00FA422C" w:rsidRPr="00FA422C" w:rsidRDefault="00FA422C" w:rsidP="00A639B3">
            <w:pPr>
              <w:rPr>
                <w:sz w:val="20"/>
                <w:szCs w:val="20"/>
              </w:rPr>
            </w:pPr>
            <w:r w:rsidRPr="00FA422C">
              <w:rPr>
                <w:sz w:val="20"/>
                <w:szCs w:val="20"/>
              </w:rPr>
              <w:t>Поддерживать не менее четырех вычислительных потоков, имеющих достаточный запас вычислительных ресурсов для эффективной работы с программным обеспечением.</w:t>
            </w:r>
          </w:p>
          <w:p w:rsidR="00FA422C" w:rsidRPr="00FA422C" w:rsidRDefault="00FA422C" w:rsidP="00A639B3">
            <w:pPr>
              <w:rPr>
                <w:sz w:val="20"/>
                <w:szCs w:val="20"/>
              </w:rPr>
            </w:pPr>
            <w:r w:rsidRPr="00FA422C">
              <w:rPr>
                <w:sz w:val="20"/>
                <w:szCs w:val="20"/>
              </w:rPr>
              <w:t>Иметь тактовую частоту не менее 2.7 ГГц с возможностью автоматического увеличения тактовой частоты процессора свыше номинальной  в режиме «турбо». Максимальная тактовая частота в режиме «турбо» должна быть не менее 3.4 ГГц</w:t>
            </w:r>
          </w:p>
          <w:p w:rsidR="00FA422C" w:rsidRPr="00FA422C" w:rsidRDefault="00FA422C" w:rsidP="00A639B3">
            <w:pPr>
              <w:rPr>
                <w:sz w:val="20"/>
                <w:szCs w:val="20"/>
              </w:rPr>
            </w:pPr>
            <w:r w:rsidRPr="00FA422C">
              <w:rPr>
                <w:sz w:val="20"/>
                <w:szCs w:val="20"/>
              </w:rPr>
              <w:t>Иметь не менее 4 МБ кэш-памяти, динамически распределяемой между ядрами процессора в зависимости от нагрузки, значительно ускоряя работу и повышая производительность.</w:t>
            </w:r>
          </w:p>
          <w:p w:rsidR="00FA422C" w:rsidRPr="00FA422C" w:rsidRDefault="00FA422C" w:rsidP="00A639B3">
            <w:pPr>
              <w:rPr>
                <w:sz w:val="20"/>
                <w:szCs w:val="20"/>
              </w:rPr>
            </w:pPr>
            <w:r w:rsidRPr="00FA422C">
              <w:rPr>
                <w:sz w:val="20"/>
                <w:szCs w:val="20"/>
              </w:rPr>
              <w:t>Иметь антивирусную технологию, предотвращающую «заражение» ноутбука некоторыми типами вредоносного программного обеспечения, искусственно вызывающего ошибку вида «переполнение буфера»</w:t>
            </w:r>
          </w:p>
          <w:p w:rsidR="00FA422C" w:rsidRPr="00FA422C" w:rsidRDefault="00FA422C" w:rsidP="00A639B3">
            <w:pPr>
              <w:rPr>
                <w:sz w:val="20"/>
                <w:szCs w:val="20"/>
              </w:rPr>
            </w:pPr>
            <w:r w:rsidRPr="00FA422C">
              <w:rPr>
                <w:sz w:val="20"/>
                <w:szCs w:val="20"/>
              </w:rPr>
              <w:t>Поддерживать технологию аппаратной виртуализации</w:t>
            </w:r>
          </w:p>
          <w:p w:rsidR="00FA422C" w:rsidRPr="00FA422C" w:rsidRDefault="00FA422C" w:rsidP="00A639B3">
            <w:pPr>
              <w:rPr>
                <w:sz w:val="20"/>
                <w:szCs w:val="20"/>
              </w:rPr>
            </w:pPr>
            <w:r w:rsidRPr="00FA422C">
              <w:rPr>
                <w:sz w:val="20"/>
                <w:szCs w:val="20"/>
              </w:rPr>
              <w:t>Поддерживать работу 64-разрядных приложений</w:t>
            </w:r>
          </w:p>
          <w:p w:rsidR="00FA422C" w:rsidRPr="00FA422C" w:rsidRDefault="00FA422C" w:rsidP="00A639B3">
            <w:pPr>
              <w:rPr>
                <w:sz w:val="20"/>
                <w:szCs w:val="20"/>
              </w:rPr>
            </w:pPr>
            <w:r w:rsidRPr="00FA422C">
              <w:rPr>
                <w:sz w:val="20"/>
                <w:szCs w:val="20"/>
              </w:rPr>
              <w:t xml:space="preserve">Поддерживать технологию энергосбережения посредством уменьшения напряжения питания и тактовой частоты во время низкой нагрузки на процессор </w:t>
            </w:r>
          </w:p>
          <w:p w:rsidR="00FA422C" w:rsidRPr="00FA422C" w:rsidRDefault="00FA422C" w:rsidP="00A639B3">
            <w:pPr>
              <w:rPr>
                <w:sz w:val="20"/>
                <w:szCs w:val="20"/>
              </w:rPr>
            </w:pPr>
            <w:r w:rsidRPr="00FA422C">
              <w:rPr>
                <w:sz w:val="20"/>
                <w:szCs w:val="20"/>
              </w:rPr>
              <w:t xml:space="preserve">Поддерживать беспроводную технологию 4G </w:t>
            </w:r>
            <w:proofErr w:type="spellStart"/>
            <w:r w:rsidRPr="00FA422C">
              <w:rPr>
                <w:sz w:val="20"/>
                <w:szCs w:val="20"/>
              </w:rPr>
              <w:t>WiMAX</w:t>
            </w:r>
            <w:proofErr w:type="spellEnd"/>
          </w:p>
          <w:p w:rsidR="00FA422C" w:rsidRPr="00FA422C" w:rsidRDefault="00FA422C" w:rsidP="00A639B3">
            <w:pPr>
              <w:rPr>
                <w:sz w:val="20"/>
                <w:szCs w:val="20"/>
              </w:rPr>
            </w:pPr>
            <w:r w:rsidRPr="00FA422C">
              <w:rPr>
                <w:sz w:val="20"/>
                <w:szCs w:val="20"/>
              </w:rPr>
              <w:t>Иметь пропускную способность последовательной шины, обеспечивающую не менее 5 миллиардов пересылок в секунду.</w:t>
            </w:r>
          </w:p>
          <w:p w:rsidR="00FA422C" w:rsidRPr="00FA422C" w:rsidRDefault="00FA422C" w:rsidP="00A639B3">
            <w:pPr>
              <w:rPr>
                <w:sz w:val="20"/>
                <w:szCs w:val="20"/>
              </w:rPr>
            </w:pPr>
            <w:r w:rsidRPr="00FA422C">
              <w:rPr>
                <w:sz w:val="20"/>
                <w:szCs w:val="20"/>
              </w:rPr>
              <w:t xml:space="preserve">Поддерживать не менее 8 ГБ двухканальной оперативной памяти </w:t>
            </w:r>
          </w:p>
          <w:p w:rsidR="00FA422C" w:rsidRPr="00FA422C" w:rsidRDefault="00FA422C" w:rsidP="00A639B3">
            <w:pPr>
              <w:rPr>
                <w:sz w:val="20"/>
                <w:szCs w:val="20"/>
              </w:rPr>
            </w:pPr>
            <w:r w:rsidRPr="00FA422C">
              <w:rPr>
                <w:sz w:val="20"/>
                <w:szCs w:val="20"/>
              </w:rPr>
              <w:t>Иметь встроенный контроллер оперативной памяти пропускной способностью не менее 21 ГБ/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Иметь базовую частоту встроенного графического процессора не менее 650 МГц</w:t>
            </w:r>
          </w:p>
          <w:p w:rsidR="00FA422C" w:rsidRPr="00FA422C" w:rsidRDefault="00FA422C" w:rsidP="00A639B3">
            <w:pPr>
              <w:rPr>
                <w:sz w:val="20"/>
                <w:szCs w:val="20"/>
              </w:rPr>
            </w:pPr>
            <w:r w:rsidRPr="00FA422C">
              <w:rPr>
                <w:sz w:val="20"/>
                <w:szCs w:val="20"/>
              </w:rPr>
              <w:t>Иметь максимальную динамическую частоту встроенного графического процессора не менее 1.2 ГГц</w:t>
            </w:r>
          </w:p>
          <w:p w:rsidR="00FA422C" w:rsidRPr="00FA422C" w:rsidRDefault="00FA422C" w:rsidP="00A639B3">
            <w:pPr>
              <w:rPr>
                <w:sz w:val="20"/>
                <w:szCs w:val="20"/>
              </w:rPr>
            </w:pPr>
            <w:r w:rsidRPr="00FA422C">
              <w:rPr>
                <w:sz w:val="20"/>
                <w:szCs w:val="20"/>
              </w:rPr>
              <w:t>Иметь воздушно-радиаторную систему охлаждения, обеспечивающую отвод выделяемой процессором тепловой энергии во всех режимах работы и рассчитанную на отвод не менее 35 Вт тепловой мощности.</w:t>
            </w:r>
          </w:p>
          <w:p w:rsidR="00FA422C" w:rsidRPr="00FA422C" w:rsidRDefault="00FA422C" w:rsidP="00A639B3">
            <w:pPr>
              <w:rPr>
                <w:sz w:val="20"/>
                <w:szCs w:val="20"/>
              </w:rPr>
            </w:pPr>
            <w:r w:rsidRPr="00FA422C">
              <w:rPr>
                <w:sz w:val="20"/>
                <w:szCs w:val="20"/>
              </w:rPr>
              <w:t>Ноутбук должен иметь синхронную динамическую память с произвольным доступом и удвоенной скоростью передачи данных объёмом не менее 8 ГБ с эффективной частотой памяти не менее 1333 МГц и пропускной способностью не ниже 10600 МБ/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Размер экрана ноутбука: 13.1"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Тип экрана: </w:t>
            </w:r>
            <w:proofErr w:type="spellStart"/>
            <w:r w:rsidRPr="00FA422C">
              <w:rPr>
                <w:sz w:val="20"/>
                <w:szCs w:val="20"/>
              </w:rPr>
              <w:t>широформатный</w:t>
            </w:r>
            <w:proofErr w:type="spellEnd"/>
            <w:r w:rsidRPr="00FA422C">
              <w:rPr>
                <w:sz w:val="20"/>
                <w:szCs w:val="20"/>
              </w:rPr>
              <w:t xml:space="preserve"> экран (16:9) с разрешением 1600 x 900 </w:t>
            </w:r>
            <w:proofErr w:type="spellStart"/>
            <w:r w:rsidRPr="00FA422C">
              <w:rPr>
                <w:sz w:val="20"/>
                <w:szCs w:val="20"/>
              </w:rPr>
              <w:t>пикс</w:t>
            </w:r>
            <w:proofErr w:type="spellEnd"/>
          </w:p>
          <w:p w:rsidR="00FA422C" w:rsidRPr="00FA422C" w:rsidRDefault="00FA422C" w:rsidP="00A639B3">
            <w:pPr>
              <w:rPr>
                <w:sz w:val="20"/>
                <w:szCs w:val="20"/>
              </w:rPr>
            </w:pPr>
            <w:r w:rsidRPr="00FA422C">
              <w:rPr>
                <w:sz w:val="20"/>
                <w:szCs w:val="20"/>
              </w:rPr>
              <w:t>В ноутбуке должен быть установлен твердотельный жесткий диск объемом не менее 256 GB без движущихся механических частей.</w:t>
            </w:r>
          </w:p>
          <w:p w:rsidR="00FA422C" w:rsidRPr="00FA422C" w:rsidRDefault="00FA422C" w:rsidP="00A639B3">
            <w:pPr>
              <w:rPr>
                <w:sz w:val="20"/>
                <w:szCs w:val="20"/>
              </w:rPr>
            </w:pPr>
            <w:r w:rsidRPr="00FA422C">
              <w:rPr>
                <w:sz w:val="20"/>
                <w:szCs w:val="20"/>
              </w:rPr>
              <w:t xml:space="preserve">Ноутбук должен иметь встроенный </w:t>
            </w:r>
            <w:proofErr w:type="spellStart"/>
            <w:r w:rsidRPr="00FA422C">
              <w:rPr>
                <w:sz w:val="20"/>
                <w:szCs w:val="20"/>
              </w:rPr>
              <w:t>картридер</w:t>
            </w:r>
            <w:proofErr w:type="spellEnd"/>
            <w:r w:rsidRPr="00FA422C">
              <w:rPr>
                <w:sz w:val="20"/>
                <w:szCs w:val="20"/>
              </w:rPr>
              <w:t xml:space="preserve"> </w:t>
            </w:r>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встроенную</w:t>
            </w:r>
            <w:proofErr w:type="gramEnd"/>
            <w:r w:rsidRPr="00FA422C">
              <w:rPr>
                <w:sz w:val="20"/>
                <w:szCs w:val="20"/>
              </w:rPr>
              <w:t xml:space="preserve"> веб-камеру разрешением не менее 1,3 </w:t>
            </w:r>
            <w:proofErr w:type="spellStart"/>
            <w:r w:rsidRPr="00FA422C">
              <w:rPr>
                <w:sz w:val="20"/>
                <w:szCs w:val="20"/>
              </w:rPr>
              <w:t>Мпикс</w:t>
            </w:r>
            <w:proofErr w:type="spellEnd"/>
          </w:p>
          <w:p w:rsidR="00FA422C" w:rsidRPr="00FA422C" w:rsidRDefault="00FA422C" w:rsidP="00A639B3">
            <w:pPr>
              <w:rPr>
                <w:sz w:val="20"/>
                <w:szCs w:val="20"/>
              </w:rPr>
            </w:pPr>
            <w:r w:rsidRPr="00FA422C">
              <w:rPr>
                <w:sz w:val="20"/>
                <w:szCs w:val="20"/>
              </w:rPr>
              <w:t xml:space="preserve">Ноутбук должен иметь встроенные адаптеры беспроводных сетей стандартов IEEE 802.11b/g, </w:t>
            </w:r>
            <w:proofErr w:type="spellStart"/>
            <w:r w:rsidRPr="00FA422C">
              <w:rPr>
                <w:sz w:val="20"/>
                <w:szCs w:val="20"/>
              </w:rPr>
              <w:t>Bluetooth</w:t>
            </w:r>
            <w:proofErr w:type="spellEnd"/>
            <w:r w:rsidRPr="00FA422C">
              <w:rPr>
                <w:sz w:val="20"/>
                <w:szCs w:val="20"/>
              </w:rPr>
              <w:t xml:space="preserve"> и </w:t>
            </w:r>
            <w:proofErr w:type="spellStart"/>
            <w:r w:rsidRPr="00FA422C">
              <w:rPr>
                <w:sz w:val="20"/>
                <w:szCs w:val="20"/>
              </w:rPr>
              <w:t>WiMAX</w:t>
            </w:r>
            <w:proofErr w:type="spellEnd"/>
          </w:p>
          <w:p w:rsidR="00FA422C" w:rsidRPr="00FA422C" w:rsidRDefault="00FA422C" w:rsidP="00A639B3">
            <w:pPr>
              <w:rPr>
                <w:sz w:val="20"/>
                <w:szCs w:val="20"/>
              </w:rPr>
            </w:pPr>
            <w:proofErr w:type="gramStart"/>
            <w:r w:rsidRPr="00FA422C">
              <w:rPr>
                <w:sz w:val="20"/>
                <w:szCs w:val="20"/>
              </w:rPr>
              <w:t xml:space="preserve">Ноутбук должен иметь следующие порты ввода-вывода: не менее 1 (одного) для подключения наушников, не менее 1 (одного) для подключения монитора/проектора по интерфейсу VGA, не менее 1 (одного) для подключения монитора/проектора по интерфейсу </w:t>
            </w:r>
            <w:r w:rsidRPr="00FA422C">
              <w:rPr>
                <w:sz w:val="20"/>
                <w:szCs w:val="20"/>
                <w:lang w:val="en-US"/>
              </w:rPr>
              <w:t>HDMI</w:t>
            </w:r>
            <w:r w:rsidRPr="00FA422C">
              <w:rPr>
                <w:sz w:val="20"/>
                <w:szCs w:val="20"/>
              </w:rPr>
              <w:t>, не менее 1 (одного) порта для подключения периферийных устройств по интерфейсу USB 2.0, не менее 1 (одного) RJ45 для подключения к локальной вычислительной сети</w:t>
            </w:r>
            <w:proofErr w:type="gramEnd"/>
          </w:p>
          <w:p w:rsidR="00FA422C" w:rsidRPr="00FA422C" w:rsidRDefault="00FA422C" w:rsidP="00A639B3">
            <w:pPr>
              <w:rPr>
                <w:sz w:val="20"/>
                <w:szCs w:val="20"/>
              </w:rPr>
            </w:pPr>
            <w:r w:rsidRPr="00FA422C">
              <w:rPr>
                <w:sz w:val="20"/>
                <w:szCs w:val="20"/>
              </w:rPr>
              <w:lastRenderedPageBreak/>
              <w:t xml:space="preserve">Ноутбук должен иметь </w:t>
            </w:r>
            <w:proofErr w:type="gramStart"/>
            <w:r w:rsidRPr="00FA422C">
              <w:rPr>
                <w:sz w:val="20"/>
                <w:szCs w:val="20"/>
              </w:rPr>
              <w:t>встроенные</w:t>
            </w:r>
            <w:proofErr w:type="gramEnd"/>
            <w:r w:rsidRPr="00FA422C">
              <w:rPr>
                <w:sz w:val="20"/>
                <w:szCs w:val="20"/>
              </w:rPr>
              <w:t xml:space="preserve"> стереодинамики и микрофон</w:t>
            </w:r>
          </w:p>
          <w:p w:rsidR="00FA422C" w:rsidRPr="00FA422C" w:rsidRDefault="00FA422C" w:rsidP="00A639B3">
            <w:pPr>
              <w:rPr>
                <w:sz w:val="20"/>
                <w:szCs w:val="20"/>
              </w:rPr>
            </w:pPr>
            <w:r w:rsidRPr="00FA422C">
              <w:rPr>
                <w:sz w:val="20"/>
                <w:szCs w:val="20"/>
              </w:rPr>
              <w:t>Ноутбук должен иметь клавиатуру с подсветкой и датчик отпечатков пальцев</w:t>
            </w:r>
          </w:p>
          <w:p w:rsidR="00FA422C" w:rsidRPr="00FA422C" w:rsidRDefault="00FA422C" w:rsidP="00A639B3">
            <w:pPr>
              <w:rPr>
                <w:sz w:val="20"/>
                <w:szCs w:val="20"/>
              </w:rPr>
            </w:pPr>
            <w:r w:rsidRPr="00FA422C">
              <w:rPr>
                <w:sz w:val="20"/>
                <w:szCs w:val="20"/>
              </w:rPr>
              <w:t>Должен иметь сенсорную панель (экран) с поддержкой управления жестами</w:t>
            </w:r>
          </w:p>
          <w:p w:rsidR="00FA422C" w:rsidRPr="00FA422C" w:rsidRDefault="00FA422C" w:rsidP="00A639B3">
            <w:pPr>
              <w:rPr>
                <w:sz w:val="20"/>
                <w:szCs w:val="20"/>
              </w:rPr>
            </w:pPr>
            <w:r w:rsidRPr="00FA422C">
              <w:rPr>
                <w:sz w:val="20"/>
                <w:szCs w:val="20"/>
              </w:rPr>
              <w:t xml:space="preserve">Вес ноутбука: не более </w:t>
            </w:r>
            <w:smartTag w:uri="urn:schemas-microsoft-com:office:smarttags" w:element="metricconverter">
              <w:smartTagPr>
                <w:attr w:name="ProductID" w:val="1.2 кг"/>
              </w:smartTagPr>
              <w:r w:rsidRPr="00FA422C">
                <w:rPr>
                  <w:sz w:val="20"/>
                  <w:szCs w:val="20"/>
                </w:rPr>
                <w:t>1.2 кг</w:t>
              </w:r>
            </w:smartTag>
            <w:r w:rsidRPr="00FA422C">
              <w:rPr>
                <w:sz w:val="20"/>
                <w:szCs w:val="20"/>
              </w:rPr>
              <w:t xml:space="preserve"> с батареей</w:t>
            </w:r>
          </w:p>
          <w:p w:rsidR="00FA422C" w:rsidRPr="00FA422C" w:rsidRDefault="00FA422C" w:rsidP="00A639B3">
            <w:pPr>
              <w:rPr>
                <w:sz w:val="20"/>
                <w:szCs w:val="20"/>
              </w:rPr>
            </w:pPr>
            <w:r w:rsidRPr="00FA422C">
              <w:rPr>
                <w:sz w:val="20"/>
                <w:szCs w:val="20"/>
              </w:rPr>
              <w:t xml:space="preserve">Толщина ноутбука: не более </w:t>
            </w:r>
            <w:smartTag w:uri="urn:schemas-microsoft-com:office:smarttags" w:element="metricconverter">
              <w:smartTagPr>
                <w:attr w:name="ProductID" w:val="17 мм"/>
              </w:smartTagPr>
              <w:r w:rsidRPr="00FA422C">
                <w:rPr>
                  <w:sz w:val="20"/>
                  <w:szCs w:val="20"/>
                </w:rPr>
                <w:t>17 мм</w:t>
              </w:r>
            </w:smartTag>
          </w:p>
          <w:p w:rsidR="00FA422C" w:rsidRPr="00FA422C" w:rsidRDefault="00FA422C" w:rsidP="00A639B3">
            <w:pPr>
              <w:rPr>
                <w:sz w:val="20"/>
                <w:szCs w:val="20"/>
              </w:rPr>
            </w:pPr>
            <w:r w:rsidRPr="00FA422C">
              <w:rPr>
                <w:sz w:val="20"/>
                <w:szCs w:val="20"/>
              </w:rPr>
              <w:t>Корпус ноутбука должен быть выполнен из углеродного волокна</w:t>
            </w:r>
          </w:p>
          <w:p w:rsidR="00FA422C" w:rsidRPr="00FA422C" w:rsidRDefault="00FA422C" w:rsidP="00A639B3">
            <w:pPr>
              <w:rPr>
                <w:sz w:val="20"/>
                <w:szCs w:val="20"/>
              </w:rPr>
            </w:pPr>
            <w:r w:rsidRPr="00FA422C">
              <w:rPr>
                <w:sz w:val="20"/>
                <w:szCs w:val="20"/>
              </w:rPr>
              <w:t xml:space="preserve">Предустановленная операционная система </w:t>
            </w:r>
            <w:r w:rsidRPr="00FA422C">
              <w:rPr>
                <w:sz w:val="20"/>
                <w:szCs w:val="20"/>
                <w:lang w:val="en-US"/>
              </w:rPr>
              <w:t>Windows</w:t>
            </w:r>
            <w:r w:rsidRPr="00FA422C">
              <w:rPr>
                <w:sz w:val="20"/>
                <w:szCs w:val="20"/>
              </w:rPr>
              <w:t xml:space="preserve"> 7 </w:t>
            </w:r>
            <w:r w:rsidRPr="00FA422C">
              <w:rPr>
                <w:sz w:val="20"/>
                <w:szCs w:val="20"/>
                <w:lang w:val="en-US"/>
              </w:rPr>
              <w:t>Professional</w:t>
            </w:r>
            <w:r w:rsidRPr="00FA422C">
              <w:rPr>
                <w:sz w:val="20"/>
                <w:szCs w:val="20"/>
              </w:rPr>
              <w:t xml:space="preserve"> 64-</w:t>
            </w:r>
            <w:r w:rsidRPr="00FA422C">
              <w:rPr>
                <w:sz w:val="20"/>
                <w:szCs w:val="20"/>
                <w:lang w:val="en-US"/>
              </w:rPr>
              <w:t>bit</w:t>
            </w:r>
            <w:r w:rsidRPr="00FA422C">
              <w:rPr>
                <w:sz w:val="20"/>
                <w:szCs w:val="20"/>
              </w:rPr>
              <w:t xml:space="preserve"> (показатель, значение которого не может изменяться)</w:t>
            </w:r>
          </w:p>
          <w:p w:rsidR="00FA422C" w:rsidRPr="00FA422C" w:rsidRDefault="00FA422C" w:rsidP="00A639B3">
            <w:pPr>
              <w:rPr>
                <w:sz w:val="20"/>
                <w:szCs w:val="20"/>
              </w:rPr>
            </w:pPr>
            <w:r w:rsidRPr="00FA422C">
              <w:rPr>
                <w:sz w:val="20"/>
                <w:szCs w:val="20"/>
              </w:rPr>
              <w:t xml:space="preserve">Должен поставляться в комплекте с </w:t>
            </w:r>
            <w:proofErr w:type="gramStart"/>
            <w:r w:rsidRPr="00FA422C">
              <w:rPr>
                <w:sz w:val="20"/>
                <w:szCs w:val="20"/>
              </w:rPr>
              <w:t>док-станцией</w:t>
            </w:r>
            <w:proofErr w:type="gramEnd"/>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lastRenderedPageBreak/>
              <w:t>25</w:t>
            </w:r>
          </w:p>
        </w:tc>
        <w:tc>
          <w:tcPr>
            <w:tcW w:w="8647" w:type="dxa"/>
            <w:shd w:val="clear" w:color="auto" w:fill="auto"/>
          </w:tcPr>
          <w:p w:rsidR="00FA422C" w:rsidRPr="00FA422C" w:rsidRDefault="00FA422C" w:rsidP="00A639B3">
            <w:pPr>
              <w:rPr>
                <w:sz w:val="20"/>
                <w:szCs w:val="20"/>
              </w:rPr>
            </w:pPr>
            <w:r w:rsidRPr="00FA422C">
              <w:rPr>
                <w:b/>
                <w:sz w:val="20"/>
                <w:szCs w:val="20"/>
              </w:rPr>
              <w:t xml:space="preserve">Фирменный пакет услуг от </w:t>
            </w:r>
            <w:proofErr w:type="spellStart"/>
            <w:r w:rsidRPr="00FA422C">
              <w:rPr>
                <w:b/>
                <w:sz w:val="20"/>
                <w:szCs w:val="20"/>
              </w:rPr>
              <w:t>Hewlett-Packard</w:t>
            </w:r>
            <w:proofErr w:type="spellEnd"/>
            <w:r w:rsidRPr="00FA422C">
              <w:rPr>
                <w:sz w:val="20"/>
                <w:szCs w:val="20"/>
              </w:rPr>
              <w:t xml:space="preserve"> </w:t>
            </w:r>
            <w:r w:rsidRPr="00FA422C">
              <w:rPr>
                <w:b/>
                <w:sz w:val="20"/>
                <w:szCs w:val="20"/>
              </w:rPr>
              <w:t>по комплексной поддержке оборудования и системного программного обеспечения</w:t>
            </w:r>
            <w:r w:rsidRPr="00FA422C">
              <w:rPr>
                <w:sz w:val="20"/>
                <w:szCs w:val="20"/>
              </w:rPr>
              <w:t xml:space="preserve"> для массива </w:t>
            </w:r>
            <w:r w:rsidRPr="00FA422C">
              <w:rPr>
                <w:sz w:val="20"/>
                <w:szCs w:val="20"/>
                <w:lang w:val="en-US"/>
              </w:rPr>
              <w:t>Hewlett</w:t>
            </w:r>
            <w:r w:rsidRPr="00FA422C">
              <w:rPr>
                <w:sz w:val="20"/>
                <w:szCs w:val="20"/>
              </w:rPr>
              <w:t xml:space="preserve"> </w:t>
            </w:r>
            <w:r w:rsidRPr="00FA422C">
              <w:rPr>
                <w:sz w:val="20"/>
                <w:szCs w:val="20"/>
                <w:lang w:val="en-US"/>
              </w:rPr>
              <w:t>Packard</w:t>
            </w:r>
            <w:r w:rsidRPr="00FA422C">
              <w:rPr>
                <w:sz w:val="20"/>
                <w:szCs w:val="20"/>
              </w:rPr>
              <w:t xml:space="preserve"> EVA 8100  на 1 год (с 01.01.2012 по 31.12.2012)</w:t>
            </w:r>
          </w:p>
          <w:p w:rsidR="00FA422C" w:rsidRPr="00FA422C" w:rsidRDefault="00FA422C" w:rsidP="00A639B3">
            <w:pPr>
              <w:rPr>
                <w:sz w:val="20"/>
                <w:szCs w:val="20"/>
              </w:rPr>
            </w:pPr>
          </w:p>
          <w:p w:rsidR="00FA422C" w:rsidRPr="00FA422C" w:rsidRDefault="00FA422C" w:rsidP="00A639B3">
            <w:pPr>
              <w:rPr>
                <w:sz w:val="20"/>
                <w:szCs w:val="20"/>
              </w:rPr>
            </w:pPr>
            <w:proofErr w:type="gramStart"/>
            <w:r w:rsidRPr="00FA422C">
              <w:rPr>
                <w:sz w:val="20"/>
                <w:szCs w:val="20"/>
              </w:rPr>
              <w:t xml:space="preserve">Представляет собой персонализированную </w:t>
            </w:r>
            <w:proofErr w:type="spellStart"/>
            <w:r w:rsidRPr="00FA422C">
              <w:rPr>
                <w:sz w:val="20"/>
                <w:szCs w:val="20"/>
              </w:rPr>
              <w:t>проактивную</w:t>
            </w:r>
            <w:proofErr w:type="spellEnd"/>
            <w:r w:rsidRPr="00FA422C">
              <w:rPr>
                <w:sz w:val="20"/>
                <w:szCs w:val="20"/>
              </w:rPr>
              <w:t xml:space="preserve"> комплексную поддержку оборудования и системного ПО, направленную на повышение эффективности и доступности важных систем с целью </w:t>
            </w:r>
            <w:proofErr w:type="spellStart"/>
            <w:r w:rsidRPr="00FA422C">
              <w:rPr>
                <w:sz w:val="20"/>
                <w:szCs w:val="20"/>
              </w:rPr>
              <w:t>избежания</w:t>
            </w:r>
            <w:proofErr w:type="spellEnd"/>
            <w:r w:rsidRPr="00FA422C">
              <w:rPr>
                <w:sz w:val="20"/>
                <w:szCs w:val="20"/>
              </w:rPr>
              <w:t xml:space="preserve"> незапланированных простоев.</w:t>
            </w:r>
            <w:proofErr w:type="gramEnd"/>
          </w:p>
          <w:p w:rsidR="00FA422C" w:rsidRPr="00FA422C" w:rsidRDefault="00FA422C" w:rsidP="00A639B3">
            <w:pPr>
              <w:rPr>
                <w:sz w:val="20"/>
                <w:szCs w:val="20"/>
              </w:rPr>
            </w:pPr>
            <w:r w:rsidRPr="00FA422C">
              <w:rPr>
                <w:sz w:val="20"/>
                <w:szCs w:val="20"/>
              </w:rPr>
              <w:t>Должен быть выделенный менеджер по поддержке и выделенная команда по поддержке оборудования заказчика</w:t>
            </w:r>
          </w:p>
          <w:p w:rsidR="00FA422C" w:rsidRPr="00FA422C" w:rsidRDefault="00FA422C" w:rsidP="00A639B3">
            <w:pPr>
              <w:rPr>
                <w:sz w:val="20"/>
                <w:szCs w:val="20"/>
              </w:rPr>
            </w:pPr>
            <w:r w:rsidRPr="00FA422C">
              <w:rPr>
                <w:sz w:val="20"/>
                <w:szCs w:val="20"/>
              </w:rPr>
              <w:t>Должен быть предоставлен предварительно согласованный с заказчиком план поддержки системы</w:t>
            </w:r>
          </w:p>
          <w:p w:rsidR="00FA422C" w:rsidRPr="00FA422C" w:rsidRDefault="00FA422C" w:rsidP="00A639B3">
            <w:pPr>
              <w:rPr>
                <w:sz w:val="20"/>
                <w:szCs w:val="20"/>
              </w:rPr>
            </w:pPr>
            <w:r w:rsidRPr="00FA422C">
              <w:rPr>
                <w:sz w:val="20"/>
                <w:szCs w:val="20"/>
              </w:rPr>
              <w:t>Должно быть осуществлено обследование окружающей среды, в которой работает система</w:t>
            </w:r>
          </w:p>
          <w:p w:rsidR="00FA422C" w:rsidRPr="00FA422C" w:rsidRDefault="00FA422C" w:rsidP="00A639B3">
            <w:pPr>
              <w:rPr>
                <w:sz w:val="20"/>
                <w:szCs w:val="20"/>
              </w:rPr>
            </w:pPr>
            <w:r w:rsidRPr="00FA422C">
              <w:rPr>
                <w:sz w:val="20"/>
                <w:szCs w:val="20"/>
              </w:rPr>
              <w:t xml:space="preserve">Должен осуществляться комплекс периодических </w:t>
            </w:r>
            <w:proofErr w:type="spellStart"/>
            <w:r w:rsidRPr="00FA422C">
              <w:rPr>
                <w:sz w:val="20"/>
                <w:szCs w:val="20"/>
              </w:rPr>
              <w:t>проактивных</w:t>
            </w:r>
            <w:proofErr w:type="spellEnd"/>
            <w:r w:rsidRPr="00FA422C">
              <w:rPr>
                <w:sz w:val="20"/>
                <w:szCs w:val="20"/>
              </w:rPr>
              <w:t xml:space="preserve"> мероприятий и планирование управлением изменениями</w:t>
            </w:r>
          </w:p>
          <w:p w:rsidR="00FA422C" w:rsidRPr="00FA422C" w:rsidRDefault="00FA422C" w:rsidP="00A639B3">
            <w:pPr>
              <w:rPr>
                <w:sz w:val="20"/>
                <w:szCs w:val="20"/>
              </w:rPr>
            </w:pPr>
            <w:r w:rsidRPr="00FA422C">
              <w:rPr>
                <w:sz w:val="20"/>
                <w:szCs w:val="20"/>
              </w:rPr>
              <w:t>Должен быть произведен анализ состояния конфигурации системы (</w:t>
            </w:r>
            <w:proofErr w:type="spellStart"/>
            <w:r w:rsidRPr="00FA422C">
              <w:rPr>
                <w:sz w:val="20"/>
                <w:szCs w:val="20"/>
              </w:rPr>
              <w:t>system</w:t>
            </w:r>
            <w:proofErr w:type="spellEnd"/>
            <w:r w:rsidRPr="00FA422C">
              <w:rPr>
                <w:sz w:val="20"/>
                <w:szCs w:val="20"/>
              </w:rPr>
              <w:t xml:space="preserve"> </w:t>
            </w:r>
            <w:proofErr w:type="spellStart"/>
            <w:r w:rsidRPr="00FA422C">
              <w:rPr>
                <w:sz w:val="20"/>
                <w:szCs w:val="20"/>
              </w:rPr>
              <w:t>healthcheck</w:t>
            </w:r>
            <w:proofErr w:type="spellEnd"/>
            <w:r w:rsidRPr="00FA422C">
              <w:rPr>
                <w:sz w:val="20"/>
                <w:szCs w:val="20"/>
              </w:rPr>
              <w:t>)</w:t>
            </w:r>
          </w:p>
          <w:p w:rsidR="00FA422C" w:rsidRPr="00FA422C" w:rsidRDefault="00FA422C" w:rsidP="00A639B3">
            <w:pPr>
              <w:rPr>
                <w:sz w:val="20"/>
                <w:szCs w:val="20"/>
              </w:rPr>
            </w:pPr>
            <w:r w:rsidRPr="00FA422C">
              <w:rPr>
                <w:sz w:val="20"/>
                <w:szCs w:val="20"/>
              </w:rPr>
              <w:t xml:space="preserve">Должен быть произведен анализ высокой доступности систем хранения данных </w:t>
            </w:r>
          </w:p>
          <w:p w:rsidR="00FA422C" w:rsidRPr="00FA422C" w:rsidRDefault="00FA422C" w:rsidP="00A639B3">
            <w:pPr>
              <w:rPr>
                <w:sz w:val="20"/>
                <w:szCs w:val="20"/>
              </w:rPr>
            </w:pPr>
            <w:r w:rsidRPr="00FA422C">
              <w:rPr>
                <w:sz w:val="20"/>
                <w:szCs w:val="20"/>
              </w:rPr>
              <w:t xml:space="preserve">Время реакции – не более 4 часов по оборудованию и 2 часов </w:t>
            </w:r>
            <w:proofErr w:type="gramStart"/>
            <w:r w:rsidRPr="00FA422C">
              <w:rPr>
                <w:sz w:val="20"/>
                <w:szCs w:val="20"/>
              </w:rPr>
              <w:t>по</w:t>
            </w:r>
            <w:proofErr w:type="gramEnd"/>
            <w:r w:rsidRPr="00FA422C">
              <w:rPr>
                <w:sz w:val="20"/>
                <w:szCs w:val="20"/>
              </w:rPr>
              <w:t xml:space="preserve"> </w:t>
            </w:r>
            <w:proofErr w:type="spellStart"/>
            <w:proofErr w:type="gramStart"/>
            <w:r w:rsidRPr="00FA422C">
              <w:rPr>
                <w:sz w:val="20"/>
                <w:szCs w:val="20"/>
              </w:rPr>
              <w:t>ПО</w:t>
            </w:r>
            <w:proofErr w:type="spellEnd"/>
            <w:proofErr w:type="gramEnd"/>
            <w:r w:rsidRPr="00FA422C">
              <w:rPr>
                <w:sz w:val="20"/>
                <w:szCs w:val="20"/>
              </w:rPr>
              <w:t xml:space="preserve"> (Время реакции – это период времени с момента регистрации в HP заявки заказчика, в течение которого технический специалист HP свяжется с заказчиком и начнет работу над проблемой, если это время находится в пределах установленного графика обслуживания)</w:t>
            </w:r>
          </w:p>
          <w:p w:rsidR="00FA422C" w:rsidRPr="00FA422C" w:rsidRDefault="00FA422C" w:rsidP="00A639B3">
            <w:pPr>
              <w:rPr>
                <w:sz w:val="20"/>
                <w:szCs w:val="20"/>
              </w:rPr>
            </w:pPr>
            <w:r w:rsidRPr="00FA422C">
              <w:rPr>
                <w:sz w:val="20"/>
                <w:szCs w:val="20"/>
              </w:rPr>
              <w:t>Должны соблюдаться обязательства приезда специалиста на место установки оборудования в случае необходимости</w:t>
            </w:r>
          </w:p>
          <w:p w:rsidR="00FA422C" w:rsidRPr="00FA422C" w:rsidRDefault="00FA422C" w:rsidP="00A639B3">
            <w:pPr>
              <w:rPr>
                <w:sz w:val="20"/>
                <w:szCs w:val="20"/>
              </w:rPr>
            </w:pPr>
            <w:r w:rsidRPr="00FA422C">
              <w:rPr>
                <w:sz w:val="20"/>
                <w:szCs w:val="20"/>
              </w:rPr>
              <w:t>Должны соблюдаться обязательства выполнения необходимых работ по восстановлению работоспособности оборудования</w:t>
            </w:r>
          </w:p>
          <w:p w:rsidR="00FA422C" w:rsidRPr="00FA422C" w:rsidRDefault="00FA422C" w:rsidP="00A639B3">
            <w:pPr>
              <w:rPr>
                <w:sz w:val="20"/>
                <w:szCs w:val="20"/>
              </w:rPr>
            </w:pPr>
            <w:r w:rsidRPr="00FA422C">
              <w:rPr>
                <w:sz w:val="20"/>
                <w:szCs w:val="20"/>
              </w:rPr>
              <w:t>Должны соблюдаться обязательства бесплатной замены вышедших из строя деталей</w:t>
            </w:r>
          </w:p>
          <w:p w:rsidR="00FA422C" w:rsidRPr="00FA422C" w:rsidRDefault="00FA422C" w:rsidP="00A639B3">
            <w:pPr>
              <w:rPr>
                <w:sz w:val="20"/>
                <w:szCs w:val="20"/>
              </w:rPr>
            </w:pPr>
            <w:r w:rsidRPr="00FA422C">
              <w:rPr>
                <w:sz w:val="20"/>
                <w:szCs w:val="20"/>
              </w:rPr>
              <w:t xml:space="preserve">График обслуживания: 24x7 (круглосуточно, 7 дней в неделю). </w:t>
            </w:r>
          </w:p>
          <w:p w:rsidR="00FA422C" w:rsidRPr="00FA422C" w:rsidRDefault="00FA422C" w:rsidP="00A639B3">
            <w:pPr>
              <w:rPr>
                <w:sz w:val="20"/>
                <w:szCs w:val="20"/>
              </w:rPr>
            </w:pPr>
            <w:r w:rsidRPr="00FA422C">
              <w:rPr>
                <w:sz w:val="20"/>
                <w:szCs w:val="20"/>
              </w:rPr>
              <w:t xml:space="preserve">Обслуживание должно предоставляться 24 часа в сутки, с понедельника по воскресенье, включая официальные выходные и праздничные дни. </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1</w:t>
            </w:r>
          </w:p>
        </w:tc>
      </w:tr>
      <w:tr w:rsidR="00A639B3" w:rsidRPr="00FA422C" w:rsidTr="00A639B3">
        <w:tc>
          <w:tcPr>
            <w:tcW w:w="675" w:type="dxa"/>
            <w:shd w:val="clear" w:color="auto" w:fill="auto"/>
            <w:vAlign w:val="center"/>
          </w:tcPr>
          <w:p w:rsidR="00FA422C" w:rsidRPr="00FA422C" w:rsidRDefault="00FA422C" w:rsidP="00A639B3">
            <w:pPr>
              <w:rPr>
                <w:sz w:val="20"/>
                <w:szCs w:val="20"/>
              </w:rPr>
            </w:pPr>
            <w:r w:rsidRPr="00FA422C">
              <w:rPr>
                <w:sz w:val="20"/>
                <w:szCs w:val="20"/>
              </w:rPr>
              <w:t>26</w:t>
            </w:r>
          </w:p>
        </w:tc>
        <w:tc>
          <w:tcPr>
            <w:tcW w:w="8647" w:type="dxa"/>
            <w:shd w:val="clear" w:color="auto" w:fill="auto"/>
          </w:tcPr>
          <w:p w:rsidR="00FA422C" w:rsidRPr="00FA422C" w:rsidRDefault="00FA422C" w:rsidP="00A639B3">
            <w:pPr>
              <w:rPr>
                <w:sz w:val="20"/>
                <w:szCs w:val="20"/>
              </w:rPr>
            </w:pPr>
            <w:r w:rsidRPr="00FA422C">
              <w:rPr>
                <w:b/>
                <w:sz w:val="20"/>
                <w:szCs w:val="20"/>
              </w:rPr>
              <w:t>Ноутбук</w:t>
            </w:r>
            <w:r w:rsidRPr="00FA422C">
              <w:rPr>
                <w:sz w:val="20"/>
                <w:szCs w:val="20"/>
              </w:rPr>
              <w:t xml:space="preserve"> </w:t>
            </w:r>
            <w:proofErr w:type="spellStart"/>
            <w:r w:rsidRPr="00FA422C">
              <w:rPr>
                <w:b/>
                <w:sz w:val="20"/>
                <w:szCs w:val="20"/>
              </w:rPr>
              <w:t>Hewlett-Packard</w:t>
            </w:r>
            <w:proofErr w:type="spellEnd"/>
            <w:r w:rsidRPr="00FA422C">
              <w:rPr>
                <w:sz w:val="20"/>
                <w:szCs w:val="20"/>
              </w:rPr>
              <w:t xml:space="preserve"> со следующими характеристиками:</w:t>
            </w:r>
          </w:p>
          <w:p w:rsidR="00FA422C" w:rsidRPr="00FA422C" w:rsidRDefault="00FA422C" w:rsidP="00A639B3">
            <w:pPr>
              <w:rPr>
                <w:sz w:val="20"/>
                <w:szCs w:val="20"/>
              </w:rPr>
            </w:pPr>
          </w:p>
          <w:p w:rsidR="00FA422C" w:rsidRPr="00FA422C" w:rsidRDefault="00FA422C" w:rsidP="00A639B3">
            <w:pPr>
              <w:rPr>
                <w:sz w:val="20"/>
                <w:szCs w:val="20"/>
              </w:rPr>
            </w:pPr>
            <w:r w:rsidRPr="00FA422C">
              <w:rPr>
                <w:sz w:val="20"/>
                <w:szCs w:val="20"/>
              </w:rPr>
              <w:t>Ноутбук должен иметь не менее одного центрального процессорного устройства</w:t>
            </w:r>
            <w:r w:rsidRPr="00FA422C">
              <w:rPr>
                <w:b/>
                <w:sz w:val="20"/>
                <w:szCs w:val="20"/>
              </w:rPr>
              <w:t xml:space="preserve"> </w:t>
            </w:r>
            <w:r w:rsidRPr="00FA422C">
              <w:rPr>
                <w:sz w:val="20"/>
                <w:szCs w:val="20"/>
              </w:rPr>
              <w:t>со следующими характеристиками:</w:t>
            </w:r>
          </w:p>
          <w:p w:rsidR="00FA422C" w:rsidRPr="00FA422C" w:rsidRDefault="00FA422C" w:rsidP="00A639B3">
            <w:pPr>
              <w:rPr>
                <w:sz w:val="20"/>
                <w:szCs w:val="20"/>
              </w:rPr>
            </w:pPr>
            <w:r w:rsidRPr="00FA422C">
              <w:rPr>
                <w:sz w:val="20"/>
                <w:szCs w:val="20"/>
              </w:rPr>
              <w:t>Иметь не менее двух ядер, поддерживающего технологию выполнения двух задач каждым ядром одновременно.</w:t>
            </w:r>
          </w:p>
          <w:p w:rsidR="00FA422C" w:rsidRPr="00FA422C" w:rsidRDefault="00FA422C" w:rsidP="00A639B3">
            <w:pPr>
              <w:rPr>
                <w:sz w:val="20"/>
                <w:szCs w:val="20"/>
              </w:rPr>
            </w:pPr>
            <w:r w:rsidRPr="00FA422C">
              <w:rPr>
                <w:sz w:val="20"/>
                <w:szCs w:val="20"/>
              </w:rPr>
              <w:t>Поддерживать не менее четырех вычислительных потоков, имеющих достаточный запас вычислительных ресурсов для эффективной работы с программным обеспечением.</w:t>
            </w:r>
          </w:p>
          <w:p w:rsidR="00FA422C" w:rsidRPr="00FA422C" w:rsidRDefault="00FA422C" w:rsidP="00A639B3">
            <w:pPr>
              <w:rPr>
                <w:sz w:val="20"/>
                <w:szCs w:val="20"/>
              </w:rPr>
            </w:pPr>
            <w:r w:rsidRPr="00FA422C">
              <w:rPr>
                <w:sz w:val="20"/>
                <w:szCs w:val="20"/>
              </w:rPr>
              <w:t>Иметь тактовую частоту не менее 2.7 ГГц с возможностью автоматического увеличения тактовой частоты процессора свыше номинальной  в режиме «турбо». Максимальная тактовая частота в режиме «турбо» должна быть не менее 3.4 ГГц</w:t>
            </w:r>
          </w:p>
          <w:p w:rsidR="00FA422C" w:rsidRPr="00FA422C" w:rsidRDefault="00FA422C" w:rsidP="00A639B3">
            <w:pPr>
              <w:rPr>
                <w:sz w:val="20"/>
                <w:szCs w:val="20"/>
              </w:rPr>
            </w:pPr>
            <w:r w:rsidRPr="00FA422C">
              <w:rPr>
                <w:sz w:val="20"/>
                <w:szCs w:val="20"/>
              </w:rPr>
              <w:t>Иметь не менее 4 МБ кэш-памяти, динамически распределяемой между ядрами процессора в зависимости от нагрузки, значительно ускоряя работу и повышая производительность.</w:t>
            </w:r>
          </w:p>
          <w:p w:rsidR="00FA422C" w:rsidRPr="00FA422C" w:rsidRDefault="00FA422C" w:rsidP="00A639B3">
            <w:pPr>
              <w:rPr>
                <w:sz w:val="20"/>
                <w:szCs w:val="20"/>
              </w:rPr>
            </w:pPr>
            <w:r w:rsidRPr="00FA422C">
              <w:rPr>
                <w:sz w:val="20"/>
                <w:szCs w:val="20"/>
              </w:rPr>
              <w:t>Иметь антивирусную технологию, предотвращающую «заражение» ноутбука некоторыми типами вредоносного программного обеспечения, искусственно вызывающего ошибку вида «переполнение буфера»</w:t>
            </w:r>
          </w:p>
          <w:p w:rsidR="00FA422C" w:rsidRPr="00FA422C" w:rsidRDefault="00FA422C" w:rsidP="00A639B3">
            <w:pPr>
              <w:rPr>
                <w:sz w:val="20"/>
                <w:szCs w:val="20"/>
              </w:rPr>
            </w:pPr>
            <w:r w:rsidRPr="00FA422C">
              <w:rPr>
                <w:sz w:val="20"/>
                <w:szCs w:val="20"/>
              </w:rPr>
              <w:t>Поддерживать технологию аппаратной виртуализации</w:t>
            </w:r>
          </w:p>
          <w:p w:rsidR="00FA422C" w:rsidRPr="00FA422C" w:rsidRDefault="00FA422C" w:rsidP="00A639B3">
            <w:pPr>
              <w:rPr>
                <w:sz w:val="20"/>
                <w:szCs w:val="20"/>
              </w:rPr>
            </w:pPr>
            <w:r w:rsidRPr="00FA422C">
              <w:rPr>
                <w:sz w:val="20"/>
                <w:szCs w:val="20"/>
              </w:rPr>
              <w:t>Поддерживать работу 64-разрядных приложений</w:t>
            </w:r>
          </w:p>
          <w:p w:rsidR="00FA422C" w:rsidRPr="00FA422C" w:rsidRDefault="00FA422C" w:rsidP="00A639B3">
            <w:pPr>
              <w:rPr>
                <w:sz w:val="20"/>
                <w:szCs w:val="20"/>
              </w:rPr>
            </w:pPr>
            <w:r w:rsidRPr="00FA422C">
              <w:rPr>
                <w:sz w:val="20"/>
                <w:szCs w:val="20"/>
              </w:rPr>
              <w:t xml:space="preserve">Поддерживать технологию энергосбережения посредством уменьшения напряжения питания и тактовой частоты во время низкой нагрузки на процессор </w:t>
            </w:r>
          </w:p>
          <w:p w:rsidR="00FA422C" w:rsidRPr="00FA422C" w:rsidRDefault="00FA422C" w:rsidP="00A639B3">
            <w:pPr>
              <w:rPr>
                <w:sz w:val="20"/>
                <w:szCs w:val="20"/>
              </w:rPr>
            </w:pPr>
            <w:r w:rsidRPr="00FA422C">
              <w:rPr>
                <w:sz w:val="20"/>
                <w:szCs w:val="20"/>
              </w:rPr>
              <w:t xml:space="preserve">Поддерживать беспроводную технологию 4G </w:t>
            </w:r>
            <w:proofErr w:type="spellStart"/>
            <w:r w:rsidRPr="00FA422C">
              <w:rPr>
                <w:sz w:val="20"/>
                <w:szCs w:val="20"/>
              </w:rPr>
              <w:t>WiMAX</w:t>
            </w:r>
            <w:proofErr w:type="spellEnd"/>
          </w:p>
          <w:p w:rsidR="00FA422C" w:rsidRPr="00FA422C" w:rsidRDefault="00FA422C" w:rsidP="00A639B3">
            <w:pPr>
              <w:rPr>
                <w:sz w:val="20"/>
                <w:szCs w:val="20"/>
              </w:rPr>
            </w:pPr>
            <w:r w:rsidRPr="00FA422C">
              <w:rPr>
                <w:sz w:val="20"/>
                <w:szCs w:val="20"/>
              </w:rPr>
              <w:t>Иметь пропускную способность последовательной шины, обеспечивающую не менее 5 миллиардов пересылок в секунду.</w:t>
            </w:r>
          </w:p>
          <w:p w:rsidR="00FA422C" w:rsidRPr="00FA422C" w:rsidRDefault="00FA422C" w:rsidP="00A639B3">
            <w:pPr>
              <w:rPr>
                <w:sz w:val="20"/>
                <w:szCs w:val="20"/>
              </w:rPr>
            </w:pPr>
            <w:r w:rsidRPr="00FA422C">
              <w:rPr>
                <w:sz w:val="20"/>
                <w:szCs w:val="20"/>
              </w:rPr>
              <w:t xml:space="preserve">Поддерживать не менее 8 ГБ двухканальной оперативной памяти </w:t>
            </w:r>
          </w:p>
          <w:p w:rsidR="00FA422C" w:rsidRPr="00FA422C" w:rsidRDefault="00FA422C" w:rsidP="00A639B3">
            <w:pPr>
              <w:rPr>
                <w:sz w:val="20"/>
                <w:szCs w:val="20"/>
              </w:rPr>
            </w:pPr>
            <w:r w:rsidRPr="00FA422C">
              <w:rPr>
                <w:sz w:val="20"/>
                <w:szCs w:val="20"/>
              </w:rPr>
              <w:lastRenderedPageBreak/>
              <w:t>Иметь встроенный контроллер оперативной памяти пропускной способностью не менее 21 ГБ/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Иметь базовую частоту встроенного графического процессора не менее 650 МГц</w:t>
            </w:r>
          </w:p>
          <w:p w:rsidR="00FA422C" w:rsidRPr="00FA422C" w:rsidRDefault="00FA422C" w:rsidP="00A639B3">
            <w:pPr>
              <w:rPr>
                <w:sz w:val="20"/>
                <w:szCs w:val="20"/>
              </w:rPr>
            </w:pPr>
            <w:r w:rsidRPr="00FA422C">
              <w:rPr>
                <w:sz w:val="20"/>
                <w:szCs w:val="20"/>
              </w:rPr>
              <w:t>Иметь максимальную динамическую частоту встроенного графического процессора не менее 1.2 ГГц</w:t>
            </w:r>
          </w:p>
          <w:p w:rsidR="00FA422C" w:rsidRPr="00FA422C" w:rsidRDefault="00FA422C" w:rsidP="00A639B3">
            <w:pPr>
              <w:rPr>
                <w:sz w:val="20"/>
                <w:szCs w:val="20"/>
              </w:rPr>
            </w:pPr>
            <w:r w:rsidRPr="00FA422C">
              <w:rPr>
                <w:sz w:val="20"/>
                <w:szCs w:val="20"/>
              </w:rPr>
              <w:t>Иметь воздушно-радиаторную систему охлаждения, обеспечивающую отвод выделяемой процессором тепловой энергии во всех режимах работы и рассчитанную на отвод не менее 35 Вт тепловой мощности.</w:t>
            </w:r>
          </w:p>
          <w:p w:rsidR="00FA422C" w:rsidRPr="00FA422C" w:rsidRDefault="00FA422C" w:rsidP="00A639B3">
            <w:pPr>
              <w:rPr>
                <w:sz w:val="20"/>
                <w:szCs w:val="20"/>
              </w:rPr>
            </w:pPr>
            <w:r w:rsidRPr="00FA422C">
              <w:rPr>
                <w:sz w:val="20"/>
                <w:szCs w:val="20"/>
              </w:rPr>
              <w:t>Ноутбук должен иметь синхронную динамическую память с произвольным доступом и удвоенной скоростью передачи данных объёмом не менее 4 ГБ с эффективной частотой памяти не менее 1333 МГц и пропускной способностью не ниже 10600 МБ/</w:t>
            </w:r>
            <w:proofErr w:type="gramStart"/>
            <w:r w:rsidRPr="00FA422C">
              <w:rPr>
                <w:sz w:val="20"/>
                <w:szCs w:val="20"/>
              </w:rPr>
              <w:t>с</w:t>
            </w:r>
            <w:proofErr w:type="gramEnd"/>
          </w:p>
          <w:p w:rsidR="00FA422C" w:rsidRPr="00FA422C" w:rsidRDefault="00FA422C" w:rsidP="00A639B3">
            <w:pPr>
              <w:rPr>
                <w:sz w:val="20"/>
                <w:szCs w:val="20"/>
              </w:rPr>
            </w:pPr>
            <w:r w:rsidRPr="00FA422C">
              <w:rPr>
                <w:sz w:val="20"/>
                <w:szCs w:val="20"/>
              </w:rPr>
              <w:t>Количество разъемов для установки оперативной памяти:  не менее 2 (двух) разъёмов стандарта SODIMM с возможностью установки модулей памяти объемом не менее 8 ГБ каждый.</w:t>
            </w:r>
          </w:p>
          <w:p w:rsidR="00FA422C" w:rsidRPr="00FA422C" w:rsidRDefault="00FA422C" w:rsidP="00A639B3">
            <w:pPr>
              <w:rPr>
                <w:sz w:val="20"/>
                <w:szCs w:val="20"/>
              </w:rPr>
            </w:pPr>
            <w:r w:rsidRPr="00FA422C">
              <w:rPr>
                <w:sz w:val="20"/>
                <w:szCs w:val="20"/>
              </w:rPr>
              <w:t>Размер экрана ноутбука: 12.5" (показатель, значение которого не может изменяться)</w:t>
            </w:r>
          </w:p>
          <w:p w:rsidR="00FA422C" w:rsidRPr="00FA422C" w:rsidRDefault="00FA422C" w:rsidP="00A639B3">
            <w:pPr>
              <w:rPr>
                <w:sz w:val="20"/>
                <w:szCs w:val="20"/>
              </w:rPr>
            </w:pPr>
            <w:r w:rsidRPr="00FA422C">
              <w:rPr>
                <w:sz w:val="20"/>
                <w:szCs w:val="20"/>
              </w:rPr>
              <w:t>Тип экрана: дисплей со светодиодной подсветкой и антибликовым покрытием  с разрешением не менее 1356 пикселей по горизонтали и не менее 768 пикселей по вертикали</w:t>
            </w:r>
          </w:p>
          <w:p w:rsidR="00FA422C" w:rsidRPr="00FA422C" w:rsidRDefault="00FA422C" w:rsidP="00A639B3">
            <w:pPr>
              <w:rPr>
                <w:sz w:val="20"/>
                <w:szCs w:val="20"/>
              </w:rPr>
            </w:pPr>
            <w:r w:rsidRPr="00FA422C">
              <w:rPr>
                <w:sz w:val="20"/>
                <w:szCs w:val="20"/>
              </w:rPr>
              <w:t xml:space="preserve">В ноутбуке должен быть установлен жесткий диск объемом не менее 320 GB, номинальной скоростью вращения шпинделя не менее 7200 </w:t>
            </w:r>
            <w:proofErr w:type="gramStart"/>
            <w:r w:rsidRPr="00FA422C">
              <w:rPr>
                <w:sz w:val="20"/>
                <w:szCs w:val="20"/>
              </w:rPr>
              <w:t>об</w:t>
            </w:r>
            <w:proofErr w:type="gramEnd"/>
            <w:r w:rsidRPr="00FA422C">
              <w:rPr>
                <w:sz w:val="20"/>
                <w:szCs w:val="20"/>
              </w:rPr>
              <w:t>/</w:t>
            </w:r>
            <w:proofErr w:type="gramStart"/>
            <w:r w:rsidRPr="00FA422C">
              <w:rPr>
                <w:sz w:val="20"/>
                <w:szCs w:val="20"/>
              </w:rPr>
              <w:t>мин</w:t>
            </w:r>
            <w:proofErr w:type="gramEnd"/>
            <w:r w:rsidRPr="00FA422C">
              <w:rPr>
                <w:sz w:val="20"/>
                <w:szCs w:val="20"/>
              </w:rPr>
              <w:t xml:space="preserve"> и интерфейсом подключения SATA</w:t>
            </w:r>
          </w:p>
          <w:p w:rsidR="00FA422C" w:rsidRPr="00FA422C" w:rsidRDefault="00FA422C" w:rsidP="00A639B3">
            <w:pPr>
              <w:rPr>
                <w:sz w:val="20"/>
                <w:szCs w:val="20"/>
              </w:rPr>
            </w:pPr>
            <w:r w:rsidRPr="00FA422C">
              <w:rPr>
                <w:sz w:val="20"/>
                <w:szCs w:val="20"/>
              </w:rPr>
              <w:t xml:space="preserve">Ноутбук должен иметь встроенный </w:t>
            </w:r>
            <w:proofErr w:type="spellStart"/>
            <w:r w:rsidRPr="00FA422C">
              <w:rPr>
                <w:sz w:val="20"/>
                <w:szCs w:val="20"/>
              </w:rPr>
              <w:t>картридер</w:t>
            </w:r>
            <w:proofErr w:type="spellEnd"/>
            <w:r w:rsidRPr="00FA422C">
              <w:rPr>
                <w:sz w:val="20"/>
                <w:szCs w:val="20"/>
              </w:rPr>
              <w:t xml:space="preserve">, не менее 1 (одного) слота </w:t>
            </w:r>
            <w:proofErr w:type="spellStart"/>
            <w:r w:rsidRPr="00FA422C">
              <w:rPr>
                <w:sz w:val="20"/>
                <w:szCs w:val="20"/>
              </w:rPr>
              <w:t>Express</w:t>
            </w:r>
            <w:proofErr w:type="spellEnd"/>
            <w:r w:rsidRPr="00FA422C">
              <w:rPr>
                <w:sz w:val="20"/>
                <w:szCs w:val="20"/>
              </w:rPr>
              <w:t xml:space="preserve"> </w:t>
            </w:r>
            <w:proofErr w:type="spellStart"/>
            <w:r w:rsidRPr="00FA422C">
              <w:rPr>
                <w:sz w:val="20"/>
                <w:szCs w:val="20"/>
              </w:rPr>
              <w:t>Card</w:t>
            </w:r>
            <w:proofErr w:type="spellEnd"/>
            <w:r w:rsidRPr="00FA422C">
              <w:rPr>
                <w:sz w:val="20"/>
                <w:szCs w:val="20"/>
              </w:rPr>
              <w:t>/34</w:t>
            </w:r>
          </w:p>
          <w:p w:rsidR="00FA422C" w:rsidRPr="00FA422C" w:rsidRDefault="00FA422C" w:rsidP="00A639B3">
            <w:pPr>
              <w:rPr>
                <w:sz w:val="20"/>
                <w:szCs w:val="20"/>
              </w:rPr>
            </w:pPr>
            <w:r w:rsidRPr="00FA422C">
              <w:rPr>
                <w:sz w:val="20"/>
                <w:szCs w:val="20"/>
              </w:rPr>
              <w:t xml:space="preserve">Ноутбук должен иметь встроенный оптический привод DVD+/-RW </w:t>
            </w:r>
            <w:proofErr w:type="spellStart"/>
            <w:r w:rsidRPr="00FA422C">
              <w:rPr>
                <w:sz w:val="20"/>
                <w:szCs w:val="20"/>
              </w:rPr>
              <w:t>SuperMulti</w:t>
            </w:r>
            <w:proofErr w:type="spellEnd"/>
            <w:r w:rsidRPr="00FA422C">
              <w:rPr>
                <w:sz w:val="20"/>
                <w:szCs w:val="20"/>
              </w:rPr>
              <w:t xml:space="preserve"> DL</w:t>
            </w:r>
          </w:p>
          <w:p w:rsidR="00FA422C" w:rsidRPr="00FA422C" w:rsidRDefault="00FA422C" w:rsidP="00A639B3">
            <w:pPr>
              <w:rPr>
                <w:sz w:val="20"/>
                <w:szCs w:val="20"/>
              </w:rPr>
            </w:pPr>
            <w:r w:rsidRPr="00FA422C">
              <w:rPr>
                <w:sz w:val="20"/>
                <w:szCs w:val="20"/>
              </w:rPr>
              <w:t>Ноутбук должен иметь слот для защитного замка</w:t>
            </w:r>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встроенную</w:t>
            </w:r>
            <w:proofErr w:type="gramEnd"/>
            <w:r w:rsidRPr="00FA422C">
              <w:rPr>
                <w:sz w:val="20"/>
                <w:szCs w:val="20"/>
              </w:rPr>
              <w:t xml:space="preserve"> </w:t>
            </w:r>
            <w:r w:rsidRPr="00FA422C">
              <w:rPr>
                <w:sz w:val="20"/>
                <w:szCs w:val="20"/>
                <w:lang w:val="en-US"/>
              </w:rPr>
              <w:t>HD</w:t>
            </w:r>
            <w:r w:rsidRPr="00FA422C">
              <w:rPr>
                <w:sz w:val="20"/>
                <w:szCs w:val="20"/>
              </w:rPr>
              <w:t xml:space="preserve">-веб-камеру </w:t>
            </w:r>
          </w:p>
          <w:p w:rsidR="00FA422C" w:rsidRPr="00FA422C" w:rsidRDefault="00FA422C" w:rsidP="00A639B3">
            <w:pPr>
              <w:rPr>
                <w:sz w:val="20"/>
                <w:szCs w:val="20"/>
              </w:rPr>
            </w:pPr>
            <w:r w:rsidRPr="00FA422C">
              <w:rPr>
                <w:sz w:val="20"/>
                <w:szCs w:val="20"/>
              </w:rPr>
              <w:t xml:space="preserve">Ноутбук должен иметь встроенные адаптеры беспроводных сетей стандартов 802.11 a/b/g/n и </w:t>
            </w:r>
            <w:proofErr w:type="spellStart"/>
            <w:r w:rsidRPr="00FA422C">
              <w:rPr>
                <w:sz w:val="20"/>
                <w:szCs w:val="20"/>
              </w:rPr>
              <w:t>Bluetooth</w:t>
            </w:r>
            <w:proofErr w:type="spellEnd"/>
          </w:p>
          <w:p w:rsidR="00FA422C" w:rsidRPr="00FA422C" w:rsidRDefault="00FA422C" w:rsidP="00A639B3">
            <w:pPr>
              <w:rPr>
                <w:sz w:val="20"/>
                <w:szCs w:val="20"/>
              </w:rPr>
            </w:pPr>
            <w:r w:rsidRPr="00FA422C">
              <w:rPr>
                <w:sz w:val="20"/>
                <w:szCs w:val="20"/>
              </w:rPr>
              <w:t xml:space="preserve">Ноутбук должен иметь следующие порты ввода-вывода: </w:t>
            </w:r>
          </w:p>
          <w:p w:rsidR="00FA422C" w:rsidRPr="00FA422C" w:rsidRDefault="00FA422C" w:rsidP="00A639B3">
            <w:pPr>
              <w:rPr>
                <w:sz w:val="20"/>
                <w:szCs w:val="20"/>
              </w:rPr>
            </w:pPr>
            <w:r w:rsidRPr="00FA422C">
              <w:rPr>
                <w:sz w:val="20"/>
                <w:szCs w:val="20"/>
              </w:rPr>
              <w:t>Не менее одного порта USB 2.0</w:t>
            </w:r>
          </w:p>
          <w:p w:rsidR="00FA422C" w:rsidRPr="00FA422C" w:rsidRDefault="00FA422C" w:rsidP="00A639B3">
            <w:pPr>
              <w:rPr>
                <w:sz w:val="20"/>
                <w:szCs w:val="20"/>
              </w:rPr>
            </w:pPr>
            <w:r w:rsidRPr="00FA422C">
              <w:rPr>
                <w:sz w:val="20"/>
                <w:szCs w:val="20"/>
              </w:rPr>
              <w:t>Не менее одного порта USB 2.0 для зарядки</w:t>
            </w:r>
          </w:p>
          <w:p w:rsidR="00FA422C" w:rsidRPr="00FA422C" w:rsidRDefault="00FA422C" w:rsidP="00A639B3">
            <w:pPr>
              <w:rPr>
                <w:sz w:val="20"/>
                <w:szCs w:val="20"/>
              </w:rPr>
            </w:pPr>
            <w:r w:rsidRPr="00FA422C">
              <w:rPr>
                <w:sz w:val="20"/>
                <w:szCs w:val="20"/>
              </w:rPr>
              <w:t xml:space="preserve">Не менее одного комбинированного порта </w:t>
            </w:r>
            <w:proofErr w:type="spellStart"/>
            <w:r w:rsidRPr="00FA422C">
              <w:rPr>
                <w:sz w:val="20"/>
                <w:szCs w:val="20"/>
              </w:rPr>
              <w:t>eSATA</w:t>
            </w:r>
            <w:proofErr w:type="spellEnd"/>
            <w:r w:rsidRPr="00FA422C">
              <w:rPr>
                <w:sz w:val="20"/>
                <w:szCs w:val="20"/>
              </w:rPr>
              <w:t>/USB 2.0</w:t>
            </w:r>
          </w:p>
          <w:p w:rsidR="00FA422C" w:rsidRPr="00FA422C" w:rsidRDefault="00FA422C" w:rsidP="00A639B3">
            <w:pPr>
              <w:rPr>
                <w:sz w:val="20"/>
                <w:szCs w:val="20"/>
              </w:rPr>
            </w:pPr>
            <w:r w:rsidRPr="00FA422C">
              <w:rPr>
                <w:sz w:val="20"/>
                <w:szCs w:val="20"/>
              </w:rPr>
              <w:t xml:space="preserve">Не менее одного разъема </w:t>
            </w:r>
            <w:proofErr w:type="spellStart"/>
            <w:r w:rsidRPr="00FA422C">
              <w:rPr>
                <w:sz w:val="20"/>
                <w:szCs w:val="20"/>
              </w:rPr>
              <w:t>DisplayPort</w:t>
            </w:r>
            <w:proofErr w:type="spellEnd"/>
          </w:p>
          <w:p w:rsidR="00FA422C" w:rsidRPr="00FA422C" w:rsidRDefault="00FA422C" w:rsidP="00A639B3">
            <w:pPr>
              <w:rPr>
                <w:sz w:val="20"/>
                <w:szCs w:val="20"/>
              </w:rPr>
            </w:pPr>
            <w:r w:rsidRPr="00FA422C">
              <w:rPr>
                <w:sz w:val="20"/>
                <w:szCs w:val="20"/>
              </w:rPr>
              <w:t>Не менее одного разъема VGA для монитора</w:t>
            </w:r>
          </w:p>
          <w:p w:rsidR="00FA422C" w:rsidRPr="00FA422C" w:rsidRDefault="00FA422C" w:rsidP="00A639B3">
            <w:pPr>
              <w:rPr>
                <w:sz w:val="20"/>
                <w:szCs w:val="20"/>
              </w:rPr>
            </w:pPr>
            <w:r w:rsidRPr="00FA422C">
              <w:rPr>
                <w:sz w:val="20"/>
                <w:szCs w:val="20"/>
              </w:rPr>
              <w:t>Не менее одного комбинированного разъема для стереонаушников/микрофона</w:t>
            </w:r>
          </w:p>
          <w:p w:rsidR="00FA422C" w:rsidRPr="00FA422C" w:rsidRDefault="00FA422C" w:rsidP="00A639B3">
            <w:pPr>
              <w:rPr>
                <w:sz w:val="20"/>
                <w:szCs w:val="20"/>
              </w:rPr>
            </w:pPr>
            <w:r w:rsidRPr="00FA422C">
              <w:rPr>
                <w:sz w:val="20"/>
                <w:szCs w:val="20"/>
              </w:rPr>
              <w:t>Не менее одного разъема для питания от сети переменного тока</w:t>
            </w:r>
          </w:p>
          <w:p w:rsidR="00FA422C" w:rsidRPr="00FA422C" w:rsidRDefault="00FA422C" w:rsidP="00A639B3">
            <w:pPr>
              <w:rPr>
                <w:sz w:val="20"/>
                <w:szCs w:val="20"/>
              </w:rPr>
            </w:pPr>
            <w:r w:rsidRPr="00FA422C">
              <w:rPr>
                <w:sz w:val="20"/>
                <w:szCs w:val="20"/>
              </w:rPr>
              <w:t>Не менее одного порта RJ-11</w:t>
            </w:r>
          </w:p>
          <w:p w:rsidR="00FA422C" w:rsidRPr="00FA422C" w:rsidRDefault="00FA422C" w:rsidP="00A639B3">
            <w:pPr>
              <w:rPr>
                <w:sz w:val="20"/>
                <w:szCs w:val="20"/>
              </w:rPr>
            </w:pPr>
            <w:r w:rsidRPr="00FA422C">
              <w:rPr>
                <w:sz w:val="20"/>
                <w:szCs w:val="20"/>
              </w:rPr>
              <w:t>Не менее одного порта RJ-45</w:t>
            </w:r>
          </w:p>
          <w:p w:rsidR="00FA422C" w:rsidRPr="00FA422C" w:rsidRDefault="00FA422C" w:rsidP="00A639B3">
            <w:pPr>
              <w:rPr>
                <w:sz w:val="20"/>
                <w:szCs w:val="20"/>
              </w:rPr>
            </w:pPr>
            <w:r w:rsidRPr="00FA422C">
              <w:rPr>
                <w:sz w:val="20"/>
                <w:szCs w:val="20"/>
              </w:rPr>
              <w:t>Не менее одного разъема для подключения док-станции</w:t>
            </w:r>
          </w:p>
          <w:p w:rsidR="00FA422C" w:rsidRPr="00FA422C" w:rsidRDefault="00FA422C" w:rsidP="00A639B3">
            <w:pPr>
              <w:rPr>
                <w:sz w:val="20"/>
                <w:szCs w:val="20"/>
              </w:rPr>
            </w:pPr>
            <w:r w:rsidRPr="00FA422C">
              <w:rPr>
                <w:sz w:val="20"/>
                <w:szCs w:val="20"/>
              </w:rPr>
              <w:t xml:space="preserve">Ноутбук должен иметь </w:t>
            </w:r>
            <w:proofErr w:type="gramStart"/>
            <w:r w:rsidRPr="00FA422C">
              <w:rPr>
                <w:sz w:val="20"/>
                <w:szCs w:val="20"/>
              </w:rPr>
              <w:t>встроенные</w:t>
            </w:r>
            <w:proofErr w:type="gramEnd"/>
            <w:r w:rsidRPr="00FA422C">
              <w:rPr>
                <w:sz w:val="20"/>
                <w:szCs w:val="20"/>
              </w:rPr>
              <w:t xml:space="preserve"> стереодинамики</w:t>
            </w:r>
          </w:p>
          <w:p w:rsidR="00FA422C" w:rsidRPr="00FA422C" w:rsidRDefault="00FA422C" w:rsidP="00A639B3">
            <w:pPr>
              <w:rPr>
                <w:sz w:val="20"/>
                <w:szCs w:val="20"/>
              </w:rPr>
            </w:pPr>
            <w:r w:rsidRPr="00FA422C">
              <w:rPr>
                <w:sz w:val="20"/>
                <w:szCs w:val="20"/>
              </w:rPr>
              <w:t>Ноутбук должен иметь клавиатуру с защитой от попадания жидкости и отверстиями для слива</w:t>
            </w:r>
          </w:p>
          <w:p w:rsidR="00FA422C" w:rsidRPr="00FA422C" w:rsidRDefault="00FA422C" w:rsidP="00A639B3">
            <w:pPr>
              <w:rPr>
                <w:sz w:val="20"/>
                <w:szCs w:val="20"/>
              </w:rPr>
            </w:pPr>
            <w:r w:rsidRPr="00FA422C">
              <w:rPr>
                <w:sz w:val="20"/>
                <w:szCs w:val="20"/>
              </w:rPr>
              <w:t>Ноутбук должен иметь указывающее устройство (сенсорную панель) с кнопкой включения/выключения, вертикальной и горизонтальной прокруткой, поддержкой жестов и двумя кнопками выбора, джойстик с двумя дополнительными кнопками выбора</w:t>
            </w:r>
          </w:p>
          <w:p w:rsidR="00FA422C" w:rsidRPr="00FA422C" w:rsidRDefault="00FA422C" w:rsidP="00A639B3">
            <w:pPr>
              <w:rPr>
                <w:sz w:val="20"/>
                <w:szCs w:val="20"/>
              </w:rPr>
            </w:pPr>
            <w:r w:rsidRPr="00FA422C">
              <w:rPr>
                <w:sz w:val="20"/>
                <w:szCs w:val="20"/>
              </w:rPr>
              <w:t>Ноутбук должен иметь батарею емкостью не менее 100 Вт-ч</w:t>
            </w:r>
          </w:p>
          <w:p w:rsidR="00FA422C" w:rsidRPr="00FA422C" w:rsidRDefault="00FA422C" w:rsidP="00A639B3">
            <w:pPr>
              <w:rPr>
                <w:sz w:val="20"/>
                <w:szCs w:val="20"/>
              </w:rPr>
            </w:pPr>
            <w:r w:rsidRPr="00FA422C">
              <w:rPr>
                <w:sz w:val="20"/>
                <w:szCs w:val="20"/>
              </w:rPr>
              <w:t>Ноутбук должен иметь слот безопасности типа «</w:t>
            </w:r>
            <w:proofErr w:type="spellStart"/>
            <w:r w:rsidRPr="00FA422C">
              <w:rPr>
                <w:sz w:val="20"/>
                <w:szCs w:val="20"/>
              </w:rPr>
              <w:t>Kensington</w:t>
            </w:r>
            <w:proofErr w:type="spellEnd"/>
            <w:r w:rsidRPr="00FA422C">
              <w:rPr>
                <w:sz w:val="20"/>
                <w:szCs w:val="20"/>
              </w:rPr>
              <w:t xml:space="preserve"> </w:t>
            </w:r>
            <w:r w:rsidRPr="00FA422C">
              <w:rPr>
                <w:sz w:val="20"/>
                <w:szCs w:val="20"/>
                <w:lang w:val="en-US"/>
              </w:rPr>
              <w:t>Lock</w:t>
            </w:r>
            <w:r w:rsidRPr="00FA422C">
              <w:rPr>
                <w:sz w:val="20"/>
                <w:szCs w:val="20"/>
              </w:rPr>
              <w:t>»</w:t>
            </w:r>
          </w:p>
          <w:p w:rsidR="00FA422C" w:rsidRPr="00FA422C" w:rsidRDefault="00FA422C" w:rsidP="00A639B3">
            <w:pPr>
              <w:rPr>
                <w:sz w:val="20"/>
                <w:szCs w:val="20"/>
              </w:rPr>
            </w:pPr>
            <w:r w:rsidRPr="00FA422C">
              <w:rPr>
                <w:sz w:val="20"/>
                <w:szCs w:val="20"/>
              </w:rPr>
              <w:t xml:space="preserve">Вес ноутбука: не более </w:t>
            </w:r>
            <w:smartTag w:uri="urn:schemas-microsoft-com:office:smarttags" w:element="metricconverter">
              <w:smartTagPr>
                <w:attr w:name="ProductID" w:val="1.8 кг"/>
              </w:smartTagPr>
              <w:r w:rsidRPr="00FA422C">
                <w:rPr>
                  <w:sz w:val="20"/>
                  <w:szCs w:val="20"/>
                </w:rPr>
                <w:t>1.8 кг</w:t>
              </w:r>
            </w:smartTag>
            <w:r w:rsidRPr="00FA422C">
              <w:rPr>
                <w:sz w:val="20"/>
                <w:szCs w:val="20"/>
              </w:rPr>
              <w:t xml:space="preserve"> с батареей</w:t>
            </w:r>
          </w:p>
          <w:p w:rsidR="00FA422C" w:rsidRPr="00FA422C" w:rsidRDefault="00FA422C" w:rsidP="00A639B3">
            <w:pPr>
              <w:rPr>
                <w:sz w:val="20"/>
                <w:szCs w:val="20"/>
              </w:rPr>
            </w:pPr>
            <w:r w:rsidRPr="00FA422C">
              <w:rPr>
                <w:sz w:val="20"/>
                <w:szCs w:val="20"/>
              </w:rPr>
              <w:t xml:space="preserve">Предустановленная операционная система </w:t>
            </w:r>
            <w:r w:rsidRPr="00FA422C">
              <w:rPr>
                <w:sz w:val="20"/>
                <w:szCs w:val="20"/>
                <w:lang w:val="en-US"/>
              </w:rPr>
              <w:t>Windows</w:t>
            </w:r>
            <w:r w:rsidRPr="00FA422C">
              <w:rPr>
                <w:sz w:val="20"/>
                <w:szCs w:val="20"/>
              </w:rPr>
              <w:t xml:space="preserve"> 7 </w:t>
            </w:r>
            <w:r w:rsidRPr="00FA422C">
              <w:rPr>
                <w:sz w:val="20"/>
                <w:szCs w:val="20"/>
                <w:lang w:val="en-US"/>
              </w:rPr>
              <w:t>Professional</w:t>
            </w:r>
            <w:r w:rsidRPr="00FA422C">
              <w:rPr>
                <w:sz w:val="20"/>
                <w:szCs w:val="20"/>
              </w:rPr>
              <w:t xml:space="preserve"> 64-</w:t>
            </w:r>
            <w:r w:rsidRPr="00FA422C">
              <w:rPr>
                <w:sz w:val="20"/>
                <w:szCs w:val="20"/>
                <w:lang w:val="en-US"/>
              </w:rPr>
              <w:t>bit</w:t>
            </w:r>
            <w:r w:rsidRPr="00FA422C">
              <w:rPr>
                <w:sz w:val="20"/>
                <w:szCs w:val="20"/>
              </w:rPr>
              <w:t xml:space="preserve"> (показатель, значение которого не может изменяться)</w:t>
            </w:r>
          </w:p>
          <w:p w:rsidR="00FA422C" w:rsidRPr="00FA422C" w:rsidRDefault="00FA422C" w:rsidP="00A639B3">
            <w:pPr>
              <w:rPr>
                <w:sz w:val="20"/>
                <w:szCs w:val="20"/>
              </w:rPr>
            </w:pPr>
          </w:p>
        </w:tc>
        <w:tc>
          <w:tcPr>
            <w:tcW w:w="660" w:type="dxa"/>
            <w:shd w:val="clear" w:color="auto" w:fill="auto"/>
            <w:vAlign w:val="center"/>
          </w:tcPr>
          <w:p w:rsidR="00FA422C" w:rsidRPr="00FA422C" w:rsidRDefault="00FA422C" w:rsidP="00A639B3">
            <w:pPr>
              <w:rPr>
                <w:sz w:val="20"/>
                <w:szCs w:val="20"/>
              </w:rPr>
            </w:pPr>
            <w:proofErr w:type="spellStart"/>
            <w:proofErr w:type="gramStart"/>
            <w:r w:rsidRPr="00FA422C">
              <w:rPr>
                <w:sz w:val="20"/>
                <w:szCs w:val="20"/>
              </w:rPr>
              <w:lastRenderedPageBreak/>
              <w:t>шт</w:t>
            </w:r>
            <w:proofErr w:type="spellEnd"/>
            <w:proofErr w:type="gramEnd"/>
          </w:p>
        </w:tc>
        <w:tc>
          <w:tcPr>
            <w:tcW w:w="616" w:type="dxa"/>
            <w:shd w:val="clear" w:color="auto" w:fill="auto"/>
            <w:vAlign w:val="center"/>
          </w:tcPr>
          <w:p w:rsidR="00FA422C" w:rsidRPr="00FA422C" w:rsidRDefault="00FA422C" w:rsidP="00A639B3">
            <w:pPr>
              <w:rPr>
                <w:sz w:val="20"/>
                <w:szCs w:val="20"/>
              </w:rPr>
            </w:pPr>
            <w:r w:rsidRPr="00FA422C">
              <w:rPr>
                <w:sz w:val="20"/>
                <w:szCs w:val="20"/>
              </w:rPr>
              <w:t>5</w:t>
            </w:r>
          </w:p>
        </w:tc>
      </w:tr>
    </w:tbl>
    <w:p w:rsidR="00FA422C" w:rsidRPr="00FA422C" w:rsidRDefault="00FA422C" w:rsidP="00FA422C">
      <w:pPr>
        <w:rPr>
          <w:sz w:val="20"/>
          <w:szCs w:val="20"/>
        </w:rPr>
      </w:pPr>
    </w:p>
    <w:p w:rsidR="00647484" w:rsidRDefault="00647484" w:rsidP="00896F3E"/>
    <w:p w:rsidR="00647484" w:rsidRDefault="00647484" w:rsidP="00896F3E"/>
    <w:p w:rsidR="00F97087" w:rsidRDefault="00F97087" w:rsidP="00896F3E"/>
    <w:p w:rsidR="00F97087" w:rsidRPr="00CF596F" w:rsidRDefault="00F97087" w:rsidP="00F97087">
      <w:pPr>
        <w:rPr>
          <w:sz w:val="20"/>
          <w:szCs w:val="20"/>
        </w:rPr>
      </w:pPr>
    </w:p>
    <w:p w:rsidR="00F97087" w:rsidRPr="00CF596F" w:rsidRDefault="00F97087" w:rsidP="00F97087">
      <w:pPr>
        <w:rPr>
          <w:sz w:val="20"/>
          <w:szCs w:val="20"/>
        </w:rPr>
      </w:pPr>
      <w:r w:rsidRPr="00CF596F">
        <w:rPr>
          <w:sz w:val="20"/>
          <w:szCs w:val="20"/>
        </w:rPr>
        <w:t>Ответственное лицо Заказчика за подготовку технической документации:</w:t>
      </w:r>
    </w:p>
    <w:p w:rsidR="00F97087" w:rsidRDefault="00F97087" w:rsidP="00F97087">
      <w:pPr>
        <w:tabs>
          <w:tab w:val="left" w:pos="7260"/>
        </w:tabs>
        <w:rPr>
          <w:sz w:val="20"/>
          <w:szCs w:val="20"/>
        </w:rPr>
      </w:pPr>
      <w:r w:rsidRPr="00CF596F">
        <w:rPr>
          <w:sz w:val="20"/>
          <w:szCs w:val="20"/>
        </w:rPr>
        <w:t xml:space="preserve">зам. директора предприятия СДТУ и </w:t>
      </w:r>
      <w:proofErr w:type="gramStart"/>
      <w:r w:rsidRPr="00CF596F">
        <w:rPr>
          <w:sz w:val="20"/>
          <w:szCs w:val="20"/>
        </w:rPr>
        <w:t>ИТ</w:t>
      </w:r>
      <w:proofErr w:type="gramEnd"/>
      <w:r w:rsidRPr="00CF596F">
        <w:rPr>
          <w:sz w:val="20"/>
          <w:szCs w:val="20"/>
        </w:rPr>
        <w:t xml:space="preserve"> ОАО «ТГК-1» Малафеев А</w:t>
      </w:r>
      <w:r w:rsidR="003D31A8">
        <w:rPr>
          <w:sz w:val="20"/>
          <w:szCs w:val="20"/>
        </w:rPr>
        <w:t xml:space="preserve">лексей Викторович, т. </w:t>
      </w:r>
      <w:r w:rsidR="003D31A8" w:rsidRPr="003D31A8">
        <w:rPr>
          <w:sz w:val="20"/>
          <w:szCs w:val="20"/>
        </w:rPr>
        <w:t>8(812)901-36-48</w:t>
      </w:r>
      <w:r w:rsidR="003D31A8">
        <w:rPr>
          <w:sz w:val="20"/>
          <w:szCs w:val="20"/>
        </w:rPr>
        <w:t xml:space="preserve">, </w:t>
      </w:r>
      <w:proofErr w:type="spellStart"/>
      <w:r w:rsidR="003D31A8">
        <w:rPr>
          <w:sz w:val="20"/>
          <w:szCs w:val="20"/>
        </w:rPr>
        <w:t>м.т</w:t>
      </w:r>
      <w:proofErr w:type="spellEnd"/>
      <w:r w:rsidR="003D31A8">
        <w:rPr>
          <w:sz w:val="20"/>
          <w:szCs w:val="20"/>
        </w:rPr>
        <w:t xml:space="preserve">. </w:t>
      </w:r>
      <w:r w:rsidR="003D31A8" w:rsidRPr="003D31A8">
        <w:rPr>
          <w:sz w:val="20"/>
          <w:szCs w:val="20"/>
        </w:rPr>
        <w:t>8(812)</w:t>
      </w:r>
      <w:r w:rsidR="003D31A8">
        <w:rPr>
          <w:sz w:val="20"/>
          <w:szCs w:val="20"/>
        </w:rPr>
        <w:t xml:space="preserve"> </w:t>
      </w:r>
      <w:r w:rsidR="003D31A8" w:rsidRPr="003D31A8">
        <w:rPr>
          <w:sz w:val="20"/>
          <w:szCs w:val="20"/>
        </w:rPr>
        <w:t>995-92-44</w:t>
      </w:r>
      <w:r w:rsidR="003D31A8">
        <w:rPr>
          <w:sz w:val="20"/>
          <w:szCs w:val="20"/>
        </w:rPr>
        <w:t>.</w:t>
      </w:r>
      <w:bookmarkStart w:id="0" w:name="_GoBack"/>
      <w:bookmarkEnd w:id="0"/>
      <w:r>
        <w:rPr>
          <w:sz w:val="20"/>
          <w:szCs w:val="20"/>
        </w:rPr>
        <w:tab/>
      </w:r>
    </w:p>
    <w:p w:rsidR="00F97087" w:rsidRDefault="00F97087" w:rsidP="00F97087">
      <w:pPr>
        <w:tabs>
          <w:tab w:val="left" w:pos="7260"/>
        </w:tabs>
        <w:rPr>
          <w:sz w:val="20"/>
          <w:szCs w:val="20"/>
        </w:rPr>
      </w:pPr>
    </w:p>
    <w:p w:rsidR="00F97087" w:rsidRDefault="00F97087" w:rsidP="00F97087">
      <w:pPr>
        <w:tabs>
          <w:tab w:val="left" w:pos="7260"/>
        </w:tabs>
        <w:rPr>
          <w:sz w:val="20"/>
          <w:szCs w:val="20"/>
        </w:rPr>
      </w:pPr>
    </w:p>
    <w:p w:rsidR="00F97087" w:rsidRPr="00F97087" w:rsidRDefault="003D31A8" w:rsidP="00F97087">
      <w:pPr>
        <w:tabs>
          <w:tab w:val="left" w:pos="7260"/>
        </w:tabs>
        <w:rPr>
          <w:sz w:val="22"/>
          <w:szCs w:val="22"/>
        </w:rPr>
      </w:pPr>
      <w:r>
        <w:rPr>
          <w:sz w:val="22"/>
          <w:szCs w:val="22"/>
        </w:rPr>
        <w:t xml:space="preserve"> </w:t>
      </w:r>
    </w:p>
    <w:p w:rsidR="00F97087" w:rsidRDefault="00F97087" w:rsidP="00896F3E"/>
    <w:sectPr w:rsidR="00F97087" w:rsidSect="00B67C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29B" w:rsidRDefault="00BD529B" w:rsidP="00A639B3">
      <w:r>
        <w:separator/>
      </w:r>
    </w:p>
  </w:endnote>
  <w:endnote w:type="continuationSeparator" w:id="0">
    <w:p w:rsidR="00BD529B" w:rsidRDefault="00BD529B" w:rsidP="00A6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29B" w:rsidRDefault="00BD529B" w:rsidP="00A639B3">
      <w:r>
        <w:separator/>
      </w:r>
    </w:p>
  </w:footnote>
  <w:footnote w:type="continuationSeparator" w:id="0">
    <w:p w:rsidR="00BD529B" w:rsidRDefault="00BD529B" w:rsidP="00A639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3E91"/>
    <w:multiLevelType w:val="hybridMultilevel"/>
    <w:tmpl w:val="FFA2864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15063958"/>
    <w:multiLevelType w:val="hybridMultilevel"/>
    <w:tmpl w:val="FD0073BE"/>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61A161A"/>
    <w:multiLevelType w:val="hybridMultilevel"/>
    <w:tmpl w:val="2C5E6D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22221EAB"/>
    <w:multiLevelType w:val="hybridMultilevel"/>
    <w:tmpl w:val="802463E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234F4E8D"/>
    <w:multiLevelType w:val="multilevel"/>
    <w:tmpl w:val="9274DEA2"/>
    <w:lvl w:ilvl="0">
      <w:start w:val="1"/>
      <w:numFmt w:val="decimal"/>
      <w:lvlText w:val="%1."/>
      <w:lvlJc w:val="left"/>
      <w:pPr>
        <w:ind w:left="360" w:hanging="360"/>
      </w:pPr>
    </w:lvl>
    <w:lvl w:ilvl="1">
      <w:start w:val="1"/>
      <w:numFmt w:val="decimal"/>
      <w:pStyle w:val="a"/>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4042FC1"/>
    <w:multiLevelType w:val="hybridMultilevel"/>
    <w:tmpl w:val="603C4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4C5E34"/>
    <w:multiLevelType w:val="hybridMultilevel"/>
    <w:tmpl w:val="7630AB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705957EB"/>
    <w:multiLevelType w:val="hybridMultilevel"/>
    <w:tmpl w:val="2D2095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F2F17"/>
    <w:rsid w:val="00015DDF"/>
    <w:rsid w:val="00022B57"/>
    <w:rsid w:val="0002457A"/>
    <w:rsid w:val="000836AA"/>
    <w:rsid w:val="00095647"/>
    <w:rsid w:val="000B283C"/>
    <w:rsid w:val="00124774"/>
    <w:rsid w:val="00167827"/>
    <w:rsid w:val="00173B95"/>
    <w:rsid w:val="001F14E3"/>
    <w:rsid w:val="002207B2"/>
    <w:rsid w:val="00247425"/>
    <w:rsid w:val="002A2F4F"/>
    <w:rsid w:val="002C1DD1"/>
    <w:rsid w:val="002C68CC"/>
    <w:rsid w:val="002E0060"/>
    <w:rsid w:val="002F7049"/>
    <w:rsid w:val="00313453"/>
    <w:rsid w:val="00313A8F"/>
    <w:rsid w:val="00336BE3"/>
    <w:rsid w:val="003773A0"/>
    <w:rsid w:val="003A0257"/>
    <w:rsid w:val="003A04BA"/>
    <w:rsid w:val="003D31A8"/>
    <w:rsid w:val="00410A4C"/>
    <w:rsid w:val="004208EE"/>
    <w:rsid w:val="00443AFB"/>
    <w:rsid w:val="0046614A"/>
    <w:rsid w:val="00476225"/>
    <w:rsid w:val="00477106"/>
    <w:rsid w:val="00480846"/>
    <w:rsid w:val="00495DAE"/>
    <w:rsid w:val="004C7342"/>
    <w:rsid w:val="004F2F17"/>
    <w:rsid w:val="004F7139"/>
    <w:rsid w:val="005370EB"/>
    <w:rsid w:val="005372EB"/>
    <w:rsid w:val="005439E2"/>
    <w:rsid w:val="00555EA7"/>
    <w:rsid w:val="005743FE"/>
    <w:rsid w:val="005939E2"/>
    <w:rsid w:val="005A1D6E"/>
    <w:rsid w:val="005A2D7C"/>
    <w:rsid w:val="005B52D6"/>
    <w:rsid w:val="005F3512"/>
    <w:rsid w:val="00640594"/>
    <w:rsid w:val="00647484"/>
    <w:rsid w:val="00683E92"/>
    <w:rsid w:val="00690779"/>
    <w:rsid w:val="006B4CFD"/>
    <w:rsid w:val="006D0E29"/>
    <w:rsid w:val="006E323C"/>
    <w:rsid w:val="006F5553"/>
    <w:rsid w:val="00711266"/>
    <w:rsid w:val="00730272"/>
    <w:rsid w:val="007B29DF"/>
    <w:rsid w:val="007F226F"/>
    <w:rsid w:val="008177D1"/>
    <w:rsid w:val="00896F3E"/>
    <w:rsid w:val="008B055F"/>
    <w:rsid w:val="008D10F5"/>
    <w:rsid w:val="008D3164"/>
    <w:rsid w:val="008D47EC"/>
    <w:rsid w:val="008E3DA7"/>
    <w:rsid w:val="008E5EF9"/>
    <w:rsid w:val="008F78F2"/>
    <w:rsid w:val="009052E7"/>
    <w:rsid w:val="00923CFE"/>
    <w:rsid w:val="00944E66"/>
    <w:rsid w:val="00946E72"/>
    <w:rsid w:val="00954D4F"/>
    <w:rsid w:val="009A534E"/>
    <w:rsid w:val="009C0695"/>
    <w:rsid w:val="009C5B65"/>
    <w:rsid w:val="009E7ABB"/>
    <w:rsid w:val="009F5663"/>
    <w:rsid w:val="00A56FD9"/>
    <w:rsid w:val="00A639B3"/>
    <w:rsid w:val="00A72F98"/>
    <w:rsid w:val="00AB3414"/>
    <w:rsid w:val="00AB7CC1"/>
    <w:rsid w:val="00AC0E48"/>
    <w:rsid w:val="00AC330D"/>
    <w:rsid w:val="00AF6FD3"/>
    <w:rsid w:val="00B35100"/>
    <w:rsid w:val="00B55397"/>
    <w:rsid w:val="00B635E3"/>
    <w:rsid w:val="00B67C5E"/>
    <w:rsid w:val="00B7039F"/>
    <w:rsid w:val="00B7199A"/>
    <w:rsid w:val="00BC3891"/>
    <w:rsid w:val="00BD0BD1"/>
    <w:rsid w:val="00BD529B"/>
    <w:rsid w:val="00BF090C"/>
    <w:rsid w:val="00C40AAF"/>
    <w:rsid w:val="00C75EE2"/>
    <w:rsid w:val="00CB39E9"/>
    <w:rsid w:val="00CD4D8B"/>
    <w:rsid w:val="00CF596F"/>
    <w:rsid w:val="00D138E2"/>
    <w:rsid w:val="00D73812"/>
    <w:rsid w:val="00D91916"/>
    <w:rsid w:val="00DE2AF9"/>
    <w:rsid w:val="00E273F3"/>
    <w:rsid w:val="00E65E2B"/>
    <w:rsid w:val="00E9497A"/>
    <w:rsid w:val="00EA1D60"/>
    <w:rsid w:val="00EB1AD7"/>
    <w:rsid w:val="00ED42DA"/>
    <w:rsid w:val="00EF4740"/>
    <w:rsid w:val="00F34CA7"/>
    <w:rsid w:val="00F97087"/>
    <w:rsid w:val="00FA422C"/>
    <w:rsid w:val="00FA5C05"/>
    <w:rsid w:val="00FC054E"/>
    <w:rsid w:val="00FE4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7C5E"/>
    <w:rPr>
      <w:sz w:val="24"/>
      <w:szCs w:val="24"/>
    </w:rPr>
  </w:style>
  <w:style w:type="paragraph" w:styleId="2">
    <w:name w:val="heading 2"/>
    <w:basedOn w:val="a0"/>
    <w:link w:val="20"/>
    <w:qFormat/>
    <w:locked/>
    <w:rsid w:val="00FA422C"/>
    <w:pPr>
      <w:spacing w:after="84" w:line="288" w:lineRule="atLeast"/>
      <w:outlineLvl w:val="1"/>
    </w:pPr>
    <w:rPr>
      <w:rFonts w:ascii="Arial Narrow" w:hAnsi="Arial Narrow"/>
      <w:color w:val="000000"/>
      <w:sz w:val="40"/>
      <w:szCs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EF47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uiPriority w:val="34"/>
    <w:qFormat/>
    <w:rsid w:val="00640594"/>
    <w:pPr>
      <w:ind w:left="720"/>
      <w:contextualSpacing/>
    </w:pPr>
  </w:style>
  <w:style w:type="character" w:customStyle="1" w:styleId="20">
    <w:name w:val="Заголовок 2 Знак"/>
    <w:basedOn w:val="a1"/>
    <w:link w:val="2"/>
    <w:rsid w:val="00FA422C"/>
    <w:rPr>
      <w:rFonts w:ascii="Arial Narrow" w:hAnsi="Arial Narrow"/>
      <w:color w:val="000000"/>
      <w:sz w:val="40"/>
      <w:szCs w:val="40"/>
    </w:rPr>
  </w:style>
  <w:style w:type="paragraph" w:customStyle="1" w:styleId="a">
    <w:name w:val="Пункты"/>
    <w:basedOn w:val="2"/>
    <w:link w:val="a6"/>
    <w:qFormat/>
    <w:rsid w:val="00FA422C"/>
    <w:pPr>
      <w:keepNext/>
      <w:numPr>
        <w:ilvl w:val="1"/>
        <w:numId w:val="8"/>
      </w:numPr>
      <w:tabs>
        <w:tab w:val="left" w:pos="1134"/>
      </w:tabs>
      <w:spacing w:before="120" w:after="0" w:line="240" w:lineRule="auto"/>
      <w:jc w:val="both"/>
    </w:pPr>
    <w:rPr>
      <w:rFonts w:ascii="Times New Roman" w:hAnsi="Times New Roman"/>
      <w:bCs/>
      <w:iCs/>
      <w:color w:val="auto"/>
      <w:sz w:val="24"/>
      <w:szCs w:val="28"/>
    </w:rPr>
  </w:style>
  <w:style w:type="character" w:customStyle="1" w:styleId="a6">
    <w:name w:val="Пункты Знак"/>
    <w:link w:val="a"/>
    <w:rsid w:val="00FA422C"/>
    <w:rPr>
      <w:bCs/>
      <w:iCs/>
      <w:sz w:val="24"/>
      <w:szCs w:val="28"/>
    </w:rPr>
  </w:style>
  <w:style w:type="character" w:styleId="a7">
    <w:name w:val="Hyperlink"/>
    <w:rsid w:val="00FA422C"/>
    <w:rPr>
      <w:color w:val="0000FF"/>
      <w:u w:val="single"/>
    </w:rPr>
  </w:style>
  <w:style w:type="paragraph" w:styleId="a8">
    <w:name w:val="header"/>
    <w:basedOn w:val="a0"/>
    <w:link w:val="a9"/>
    <w:rsid w:val="00A639B3"/>
    <w:pPr>
      <w:tabs>
        <w:tab w:val="center" w:pos="4677"/>
        <w:tab w:val="right" w:pos="9355"/>
      </w:tabs>
    </w:pPr>
  </w:style>
  <w:style w:type="character" w:customStyle="1" w:styleId="a9">
    <w:name w:val="Верхний колонтитул Знак"/>
    <w:basedOn w:val="a1"/>
    <w:link w:val="a8"/>
    <w:rsid w:val="00A639B3"/>
    <w:rPr>
      <w:sz w:val="24"/>
      <w:szCs w:val="24"/>
    </w:rPr>
  </w:style>
  <w:style w:type="paragraph" w:styleId="aa">
    <w:name w:val="footer"/>
    <w:basedOn w:val="a0"/>
    <w:link w:val="ab"/>
    <w:rsid w:val="00A639B3"/>
    <w:pPr>
      <w:tabs>
        <w:tab w:val="center" w:pos="4677"/>
        <w:tab w:val="right" w:pos="9355"/>
      </w:tabs>
    </w:pPr>
  </w:style>
  <w:style w:type="character" w:customStyle="1" w:styleId="ab">
    <w:name w:val="Нижний колонтитул Знак"/>
    <w:basedOn w:val="a1"/>
    <w:link w:val="aa"/>
    <w:rsid w:val="00A639B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21</Pages>
  <Words>11331</Words>
  <Characters>64590</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Home</Company>
  <LinksUpToDate>false</LinksUpToDate>
  <CharactersWithSpaces>75770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Lavrov.AA</dc:creator>
  <cp:keywords/>
  <cp:lastModifiedBy>Прокудина-Старунская</cp:lastModifiedBy>
  <cp:revision>7</cp:revision>
  <cp:lastPrinted>2011-08-29T10:30:00Z</cp:lastPrinted>
  <dcterms:created xsi:type="dcterms:W3CDTF">2011-08-29T09:31:00Z</dcterms:created>
  <dcterms:modified xsi:type="dcterms:W3CDTF">2011-09-06T06:37:00Z</dcterms:modified>
</cp:coreProperties>
</file>